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44B5" w14:textId="66C1522E" w:rsidR="004C712B" w:rsidRDefault="009D75E3" w:rsidP="009A5197">
      <w:pPr>
        <w:jc w:val="center"/>
        <w:rPr>
          <w:rFonts w:ascii="Arial" w:hAnsi="Arial" w:cs="Arial"/>
          <w:b/>
          <w:sz w:val="96"/>
          <w:szCs w:val="96"/>
        </w:rPr>
      </w:pPr>
      <w:r w:rsidRPr="00176B2C">
        <w:rPr>
          <w:rFonts w:ascii="Arial" w:hAnsi="Arial" w:cs="Arial"/>
          <w:b/>
          <w:noProof/>
          <w:sz w:val="96"/>
          <w:szCs w:val="96"/>
          <w:lang w:eastAsia="en-GB"/>
        </w:rPr>
        <w:drawing>
          <wp:inline distT="0" distB="0" distL="0" distR="0" wp14:anchorId="217AAD0B" wp14:editId="5869D008">
            <wp:extent cx="4057650" cy="1977312"/>
            <wp:effectExtent l="0" t="0" r="0" b="4445"/>
            <wp:docPr id="1" name="Picture 1" descr="C:\Users\jacqueline.whoriskey\AppData\Local\Microsoft\Windows\Temporary Internet Files\Content.Outlook\P2FNHRL5\DCSDC_logo_Trilingual_landscape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whoriskey\AppData\Local\Microsoft\Windows\Temporary Internet Files\Content.Outlook\P2FNHRL5\DCSDC_logo_Trilingual_landscape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1649" cy="1984134"/>
                    </a:xfrm>
                    <a:prstGeom prst="rect">
                      <a:avLst/>
                    </a:prstGeom>
                    <a:noFill/>
                    <a:ln>
                      <a:noFill/>
                    </a:ln>
                  </pic:spPr>
                </pic:pic>
              </a:graphicData>
            </a:graphic>
          </wp:inline>
        </w:drawing>
      </w:r>
    </w:p>
    <w:p w14:paraId="6922B0E3" w14:textId="2EDC6A41" w:rsidR="005E6076" w:rsidRDefault="00B908EE" w:rsidP="009A5197">
      <w:pPr>
        <w:jc w:val="center"/>
        <w:rPr>
          <w:rFonts w:ascii="Arial" w:hAnsi="Arial" w:cs="Arial"/>
          <w:b/>
          <w:sz w:val="96"/>
          <w:szCs w:val="96"/>
        </w:rPr>
      </w:pPr>
      <w:r>
        <w:rPr>
          <w:rFonts w:ascii="Arial" w:hAnsi="Arial" w:cs="Arial"/>
          <w:b/>
          <w:sz w:val="96"/>
          <w:szCs w:val="96"/>
        </w:rPr>
        <w:t xml:space="preserve">Community Festival </w:t>
      </w:r>
      <w:r w:rsidR="009A5197" w:rsidRPr="00C66B5A">
        <w:rPr>
          <w:rFonts w:ascii="Arial" w:hAnsi="Arial" w:cs="Arial"/>
          <w:b/>
          <w:sz w:val="96"/>
          <w:szCs w:val="96"/>
        </w:rPr>
        <w:t>Fund</w:t>
      </w:r>
    </w:p>
    <w:p w14:paraId="72E8EC33" w14:textId="430A225D" w:rsidR="007F3313" w:rsidRPr="00C66B5A" w:rsidRDefault="00E87806" w:rsidP="009A5197">
      <w:pPr>
        <w:jc w:val="center"/>
        <w:rPr>
          <w:rFonts w:ascii="Arial" w:hAnsi="Arial" w:cs="Arial"/>
          <w:b/>
          <w:sz w:val="96"/>
          <w:szCs w:val="96"/>
        </w:rPr>
      </w:pPr>
      <w:r>
        <w:rPr>
          <w:rFonts w:ascii="Arial" w:hAnsi="Arial" w:cs="Arial"/>
          <w:b/>
          <w:sz w:val="96"/>
          <w:szCs w:val="96"/>
        </w:rPr>
        <w:t>20</w:t>
      </w:r>
      <w:r w:rsidR="004D6AB9">
        <w:rPr>
          <w:rFonts w:ascii="Arial" w:hAnsi="Arial" w:cs="Arial"/>
          <w:b/>
          <w:sz w:val="96"/>
          <w:szCs w:val="96"/>
        </w:rPr>
        <w:t>2</w:t>
      </w:r>
      <w:r w:rsidR="006D2FA4">
        <w:rPr>
          <w:rFonts w:ascii="Arial" w:hAnsi="Arial" w:cs="Arial"/>
          <w:b/>
          <w:sz w:val="96"/>
          <w:szCs w:val="96"/>
        </w:rPr>
        <w:t>4</w:t>
      </w:r>
      <w:r w:rsidR="005666ED">
        <w:rPr>
          <w:rFonts w:ascii="Arial" w:hAnsi="Arial" w:cs="Arial"/>
          <w:b/>
          <w:sz w:val="96"/>
          <w:szCs w:val="96"/>
        </w:rPr>
        <w:t>/</w:t>
      </w:r>
      <w:r w:rsidR="00EC479B">
        <w:rPr>
          <w:rFonts w:ascii="Arial" w:hAnsi="Arial" w:cs="Arial"/>
          <w:b/>
          <w:sz w:val="96"/>
          <w:szCs w:val="96"/>
        </w:rPr>
        <w:t>2</w:t>
      </w:r>
      <w:r w:rsidR="006D2FA4">
        <w:rPr>
          <w:rFonts w:ascii="Arial" w:hAnsi="Arial" w:cs="Arial"/>
          <w:b/>
          <w:sz w:val="96"/>
          <w:szCs w:val="96"/>
        </w:rPr>
        <w:t>5</w:t>
      </w:r>
    </w:p>
    <w:p w14:paraId="6CBA4468" w14:textId="77777777" w:rsidR="009A5197" w:rsidRPr="009A5197" w:rsidRDefault="009A5197" w:rsidP="009A5197">
      <w:pPr>
        <w:jc w:val="center"/>
        <w:rPr>
          <w:b/>
          <w:sz w:val="96"/>
          <w:szCs w:val="96"/>
        </w:rPr>
      </w:pPr>
    </w:p>
    <w:p w14:paraId="40DF2891" w14:textId="77777777" w:rsidR="005E6076" w:rsidRPr="008539B9" w:rsidRDefault="00E87133" w:rsidP="005E6076">
      <w:pPr>
        <w:pStyle w:val="NoSpacing"/>
        <w:jc w:val="center"/>
        <w:rPr>
          <w:rFonts w:ascii="Arial" w:hAnsi="Arial" w:cs="Arial"/>
          <w:sz w:val="96"/>
          <w:szCs w:val="72"/>
        </w:rPr>
      </w:pPr>
      <w:r w:rsidRPr="008539B9">
        <w:rPr>
          <w:rFonts w:ascii="Arial" w:hAnsi="Arial" w:cs="Arial"/>
          <w:sz w:val="96"/>
          <w:szCs w:val="72"/>
        </w:rPr>
        <w:t>Guidance Notes</w:t>
      </w:r>
    </w:p>
    <w:p w14:paraId="4C2413F9" w14:textId="77777777" w:rsidR="005E6076" w:rsidRDefault="005E6076" w:rsidP="005E6076">
      <w:pPr>
        <w:pStyle w:val="NoSpacing"/>
        <w:rPr>
          <w:rFonts w:ascii="Arial" w:hAnsi="Arial" w:cs="Arial"/>
          <w:sz w:val="36"/>
          <w:szCs w:val="36"/>
        </w:rPr>
      </w:pPr>
    </w:p>
    <w:p w14:paraId="1F1F145F" w14:textId="77777777" w:rsidR="005E6076" w:rsidRDefault="005E6076" w:rsidP="005E6076">
      <w:pPr>
        <w:pStyle w:val="NoSpacing"/>
        <w:rPr>
          <w:rFonts w:ascii="Arial" w:hAnsi="Arial" w:cs="Arial"/>
          <w:b/>
          <w:sz w:val="24"/>
          <w:szCs w:val="24"/>
        </w:rPr>
      </w:pPr>
    </w:p>
    <w:p w14:paraId="065D3CFC" w14:textId="77777777" w:rsidR="00100F8A" w:rsidRDefault="00100F8A" w:rsidP="005E6076">
      <w:pPr>
        <w:pStyle w:val="NoSpacing"/>
        <w:rPr>
          <w:rFonts w:ascii="Arial" w:hAnsi="Arial" w:cs="Arial"/>
          <w:b/>
          <w:sz w:val="24"/>
          <w:szCs w:val="24"/>
        </w:rPr>
      </w:pPr>
    </w:p>
    <w:p w14:paraId="41F93310" w14:textId="77777777" w:rsidR="00100F8A" w:rsidRDefault="00100F8A" w:rsidP="005E6076">
      <w:pPr>
        <w:pStyle w:val="NoSpacing"/>
        <w:rPr>
          <w:rFonts w:ascii="Arial" w:hAnsi="Arial" w:cs="Arial"/>
          <w:b/>
          <w:sz w:val="24"/>
          <w:szCs w:val="24"/>
        </w:rPr>
      </w:pPr>
    </w:p>
    <w:p w14:paraId="1028CA67" w14:textId="77777777" w:rsidR="00100F8A" w:rsidRDefault="00100F8A" w:rsidP="005E6076">
      <w:pPr>
        <w:pStyle w:val="NoSpacing"/>
        <w:rPr>
          <w:rFonts w:ascii="Arial" w:hAnsi="Arial" w:cs="Arial"/>
          <w:b/>
          <w:sz w:val="24"/>
          <w:szCs w:val="24"/>
        </w:rPr>
      </w:pPr>
    </w:p>
    <w:p w14:paraId="07E97FE1" w14:textId="77777777" w:rsidR="00100F8A" w:rsidRDefault="00100F8A" w:rsidP="005E6076">
      <w:pPr>
        <w:pStyle w:val="NoSpacing"/>
        <w:rPr>
          <w:rFonts w:ascii="Arial" w:hAnsi="Arial" w:cs="Arial"/>
          <w:b/>
          <w:sz w:val="24"/>
          <w:szCs w:val="24"/>
        </w:rPr>
      </w:pPr>
    </w:p>
    <w:p w14:paraId="36B83F00" w14:textId="77777777" w:rsidR="00100F8A" w:rsidRDefault="00100F8A" w:rsidP="005E6076">
      <w:pPr>
        <w:pStyle w:val="NoSpacing"/>
        <w:rPr>
          <w:rFonts w:ascii="Arial" w:hAnsi="Arial" w:cs="Arial"/>
          <w:b/>
          <w:sz w:val="24"/>
          <w:szCs w:val="24"/>
        </w:rPr>
      </w:pPr>
    </w:p>
    <w:p w14:paraId="5555BE7D" w14:textId="77777777" w:rsidR="00100F8A" w:rsidRDefault="00100F8A" w:rsidP="005E6076">
      <w:pPr>
        <w:pStyle w:val="NoSpacing"/>
        <w:rPr>
          <w:rFonts w:ascii="Arial" w:hAnsi="Arial" w:cs="Arial"/>
          <w:b/>
          <w:sz w:val="24"/>
          <w:szCs w:val="24"/>
        </w:rPr>
      </w:pPr>
    </w:p>
    <w:p w14:paraId="557992EE" w14:textId="77777777" w:rsidR="00100F8A" w:rsidRDefault="00100F8A" w:rsidP="005E6076">
      <w:pPr>
        <w:pStyle w:val="NoSpacing"/>
        <w:rPr>
          <w:rFonts w:ascii="Arial" w:hAnsi="Arial" w:cs="Arial"/>
          <w:b/>
          <w:sz w:val="24"/>
          <w:szCs w:val="24"/>
        </w:rPr>
      </w:pPr>
    </w:p>
    <w:p w14:paraId="3406A647" w14:textId="77777777" w:rsidR="00100F8A" w:rsidRDefault="00100F8A" w:rsidP="005E6076">
      <w:pPr>
        <w:pStyle w:val="NoSpacing"/>
        <w:rPr>
          <w:rFonts w:ascii="Arial" w:hAnsi="Arial" w:cs="Arial"/>
          <w:b/>
          <w:sz w:val="24"/>
          <w:szCs w:val="24"/>
        </w:rPr>
      </w:pPr>
    </w:p>
    <w:p w14:paraId="7E25C842" w14:textId="77777777" w:rsidR="00100F8A" w:rsidRDefault="00100F8A" w:rsidP="005E6076">
      <w:pPr>
        <w:pStyle w:val="NoSpacing"/>
        <w:rPr>
          <w:rFonts w:ascii="Arial" w:hAnsi="Arial" w:cs="Arial"/>
          <w:b/>
          <w:sz w:val="24"/>
          <w:szCs w:val="24"/>
        </w:rPr>
      </w:pPr>
    </w:p>
    <w:p w14:paraId="0A807D59" w14:textId="77777777" w:rsidR="00100F8A" w:rsidRDefault="00100F8A" w:rsidP="005E6076">
      <w:pPr>
        <w:pStyle w:val="NoSpacing"/>
        <w:rPr>
          <w:rFonts w:ascii="Arial" w:hAnsi="Arial" w:cs="Arial"/>
          <w:b/>
          <w:sz w:val="24"/>
          <w:szCs w:val="24"/>
        </w:rPr>
      </w:pPr>
    </w:p>
    <w:p w14:paraId="7E556C10" w14:textId="77777777" w:rsidR="00100F8A" w:rsidRDefault="00100F8A" w:rsidP="005E6076">
      <w:pPr>
        <w:pStyle w:val="NoSpacing"/>
        <w:rPr>
          <w:rFonts w:ascii="Arial" w:hAnsi="Arial" w:cs="Arial"/>
          <w:b/>
          <w:sz w:val="24"/>
          <w:szCs w:val="24"/>
        </w:rPr>
      </w:pPr>
    </w:p>
    <w:p w14:paraId="2E1F8C83" w14:textId="77777777" w:rsidR="00100F8A" w:rsidRDefault="00100F8A" w:rsidP="005E6076">
      <w:pPr>
        <w:pStyle w:val="NoSpacing"/>
        <w:rPr>
          <w:rFonts w:ascii="Arial" w:hAnsi="Arial" w:cs="Arial"/>
          <w:b/>
          <w:sz w:val="24"/>
          <w:szCs w:val="24"/>
        </w:rPr>
      </w:pPr>
    </w:p>
    <w:p w14:paraId="0B5E4A3F" w14:textId="77777777" w:rsidR="005E6076" w:rsidRDefault="005E6076" w:rsidP="005E607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2D19F8" w14:paraId="43B2E08F" w14:textId="77777777" w:rsidTr="002D19F8">
        <w:tc>
          <w:tcPr>
            <w:tcW w:w="9242" w:type="dxa"/>
            <w:shd w:val="clear" w:color="auto" w:fill="7F7F7F" w:themeFill="text1" w:themeFillTint="80"/>
          </w:tcPr>
          <w:p w14:paraId="3B52FF65" w14:textId="77777777" w:rsidR="002D19F8" w:rsidRDefault="002D19F8" w:rsidP="002D19F8">
            <w:pPr>
              <w:pStyle w:val="NoSpacing"/>
              <w:jc w:val="center"/>
              <w:rPr>
                <w:rFonts w:ascii="Arial" w:hAnsi="Arial" w:cs="Arial"/>
                <w:b/>
                <w:sz w:val="28"/>
                <w:szCs w:val="28"/>
              </w:rPr>
            </w:pPr>
          </w:p>
          <w:p w14:paraId="7A1C9B7B" w14:textId="77777777" w:rsidR="002D19F8" w:rsidRPr="001C2DBB" w:rsidRDefault="002D19F8" w:rsidP="002D19F8">
            <w:pPr>
              <w:pStyle w:val="NoSpacing"/>
              <w:jc w:val="center"/>
              <w:rPr>
                <w:rFonts w:ascii="Arial" w:hAnsi="Arial" w:cs="Arial"/>
                <w:b/>
                <w:sz w:val="36"/>
                <w:szCs w:val="28"/>
              </w:rPr>
            </w:pPr>
            <w:r w:rsidRPr="001C2DBB">
              <w:rPr>
                <w:rFonts w:ascii="Arial" w:hAnsi="Arial" w:cs="Arial"/>
                <w:b/>
                <w:sz w:val="48"/>
                <w:szCs w:val="28"/>
              </w:rPr>
              <w:t xml:space="preserve">Introduction </w:t>
            </w:r>
          </w:p>
          <w:p w14:paraId="3685BD10" w14:textId="77777777" w:rsidR="002D19F8" w:rsidRPr="002D19F8" w:rsidRDefault="002D19F8" w:rsidP="002D19F8">
            <w:pPr>
              <w:pStyle w:val="NoSpacing"/>
              <w:jc w:val="center"/>
              <w:rPr>
                <w:rFonts w:ascii="Arial" w:hAnsi="Arial" w:cs="Arial"/>
                <w:b/>
                <w:sz w:val="28"/>
                <w:szCs w:val="28"/>
              </w:rPr>
            </w:pPr>
          </w:p>
        </w:tc>
      </w:tr>
    </w:tbl>
    <w:p w14:paraId="405DAE4F" w14:textId="77777777" w:rsidR="007D7B8C" w:rsidRDefault="007D7B8C" w:rsidP="005E6076">
      <w:pPr>
        <w:pStyle w:val="NoSpacing"/>
        <w:rPr>
          <w:rFonts w:ascii="Arial" w:hAnsi="Arial" w:cs="Arial"/>
          <w:b/>
          <w:sz w:val="24"/>
          <w:szCs w:val="24"/>
        </w:rPr>
      </w:pPr>
    </w:p>
    <w:p w14:paraId="64F4D6CD" w14:textId="77777777" w:rsidR="001C2DBB" w:rsidRDefault="001C2DBB" w:rsidP="005E6076">
      <w:pPr>
        <w:pStyle w:val="NoSpacing"/>
        <w:rPr>
          <w:rFonts w:ascii="Arial" w:hAnsi="Arial" w:cs="Arial"/>
          <w:b/>
          <w:sz w:val="24"/>
          <w:szCs w:val="24"/>
        </w:rPr>
      </w:pPr>
    </w:p>
    <w:p w14:paraId="1FE168F7" w14:textId="77777777" w:rsidR="002D19F8" w:rsidRDefault="002D19F8" w:rsidP="005E6076">
      <w:pPr>
        <w:pStyle w:val="NoSpacing"/>
        <w:rPr>
          <w:rFonts w:ascii="Arial" w:hAnsi="Arial" w:cs="Arial"/>
          <w:sz w:val="24"/>
          <w:szCs w:val="24"/>
        </w:rPr>
      </w:pPr>
      <w:r>
        <w:rPr>
          <w:rFonts w:ascii="Arial" w:hAnsi="Arial" w:cs="Arial"/>
          <w:sz w:val="24"/>
          <w:szCs w:val="24"/>
        </w:rPr>
        <w:t xml:space="preserve">The </w:t>
      </w:r>
      <w:r w:rsidR="00E87133" w:rsidRPr="0049338D">
        <w:rPr>
          <w:rFonts w:ascii="Arial" w:hAnsi="Arial" w:cs="Arial"/>
          <w:sz w:val="24"/>
          <w:szCs w:val="24"/>
        </w:rPr>
        <w:t>Community</w:t>
      </w:r>
      <w:r w:rsidR="0032637E" w:rsidRPr="0049338D">
        <w:rPr>
          <w:rFonts w:ascii="Arial" w:hAnsi="Arial" w:cs="Arial"/>
          <w:sz w:val="24"/>
          <w:szCs w:val="24"/>
        </w:rPr>
        <w:t xml:space="preserve"> </w:t>
      </w:r>
      <w:r w:rsidR="00CB065D">
        <w:rPr>
          <w:rFonts w:ascii="Arial" w:hAnsi="Arial" w:cs="Arial"/>
          <w:sz w:val="24"/>
          <w:szCs w:val="24"/>
        </w:rPr>
        <w:t xml:space="preserve">Festivals </w:t>
      </w:r>
      <w:r w:rsidR="00E87133">
        <w:rPr>
          <w:rFonts w:ascii="Arial" w:hAnsi="Arial" w:cs="Arial"/>
          <w:sz w:val="24"/>
          <w:szCs w:val="24"/>
        </w:rPr>
        <w:t>Fund</w:t>
      </w:r>
      <w:r>
        <w:rPr>
          <w:rFonts w:ascii="Arial" w:hAnsi="Arial" w:cs="Arial"/>
          <w:sz w:val="24"/>
          <w:szCs w:val="24"/>
        </w:rPr>
        <w:t xml:space="preserve"> Applica</w:t>
      </w:r>
      <w:r w:rsidR="00E87133">
        <w:rPr>
          <w:rFonts w:ascii="Arial" w:hAnsi="Arial" w:cs="Arial"/>
          <w:sz w:val="24"/>
          <w:szCs w:val="24"/>
        </w:rPr>
        <w:t>tion Form is used to apply for financial s</w:t>
      </w:r>
      <w:r>
        <w:rPr>
          <w:rFonts w:ascii="Arial" w:hAnsi="Arial" w:cs="Arial"/>
          <w:sz w:val="24"/>
          <w:szCs w:val="24"/>
        </w:rPr>
        <w:t xml:space="preserve">upport </w:t>
      </w:r>
      <w:r w:rsidR="00E87133">
        <w:rPr>
          <w:rFonts w:ascii="Arial" w:hAnsi="Arial" w:cs="Arial"/>
          <w:sz w:val="24"/>
          <w:szCs w:val="24"/>
        </w:rPr>
        <w:t xml:space="preserve">from </w:t>
      </w:r>
      <w:r w:rsidR="00120F25">
        <w:rPr>
          <w:rFonts w:ascii="Arial" w:hAnsi="Arial" w:cs="Arial"/>
          <w:sz w:val="24"/>
          <w:szCs w:val="24"/>
        </w:rPr>
        <w:t xml:space="preserve">Derry City </w:t>
      </w:r>
      <w:r w:rsidR="006A32FE">
        <w:rPr>
          <w:rFonts w:ascii="Arial" w:hAnsi="Arial" w:cs="Arial"/>
          <w:sz w:val="24"/>
          <w:szCs w:val="24"/>
        </w:rPr>
        <w:t xml:space="preserve">and Strabane District </w:t>
      </w:r>
      <w:r w:rsidR="00120F25">
        <w:rPr>
          <w:rFonts w:ascii="Arial" w:hAnsi="Arial" w:cs="Arial"/>
          <w:sz w:val="24"/>
          <w:szCs w:val="24"/>
        </w:rPr>
        <w:t>Council</w:t>
      </w:r>
      <w:r w:rsidR="008539B9">
        <w:rPr>
          <w:rFonts w:ascii="Arial" w:hAnsi="Arial" w:cs="Arial"/>
          <w:sz w:val="24"/>
          <w:szCs w:val="24"/>
        </w:rPr>
        <w:t>.</w:t>
      </w:r>
    </w:p>
    <w:p w14:paraId="25849430" w14:textId="77777777" w:rsidR="00E87133" w:rsidRDefault="00E87133" w:rsidP="005E6076">
      <w:pPr>
        <w:pStyle w:val="NoSpacing"/>
        <w:rPr>
          <w:rFonts w:ascii="Arial" w:hAnsi="Arial" w:cs="Arial"/>
          <w:sz w:val="24"/>
          <w:szCs w:val="24"/>
        </w:rPr>
      </w:pPr>
    </w:p>
    <w:p w14:paraId="3F75CEBD" w14:textId="77777777" w:rsidR="002D4F99" w:rsidRDefault="002D19F8" w:rsidP="005E6076">
      <w:pPr>
        <w:pStyle w:val="NoSpacing"/>
        <w:rPr>
          <w:rFonts w:ascii="Arial" w:hAnsi="Arial" w:cs="Arial"/>
          <w:sz w:val="24"/>
          <w:szCs w:val="24"/>
        </w:rPr>
      </w:pPr>
      <w:r>
        <w:rPr>
          <w:rFonts w:ascii="Arial" w:hAnsi="Arial" w:cs="Arial"/>
          <w:sz w:val="24"/>
          <w:szCs w:val="24"/>
        </w:rPr>
        <w:t xml:space="preserve">The </w:t>
      </w:r>
      <w:r w:rsidR="008539B9">
        <w:rPr>
          <w:rFonts w:ascii="Arial" w:hAnsi="Arial" w:cs="Arial"/>
          <w:sz w:val="24"/>
          <w:szCs w:val="24"/>
        </w:rPr>
        <w:t>f</w:t>
      </w:r>
      <w:r>
        <w:rPr>
          <w:rFonts w:ascii="Arial" w:hAnsi="Arial" w:cs="Arial"/>
          <w:sz w:val="24"/>
          <w:szCs w:val="24"/>
        </w:rPr>
        <w:t xml:space="preserve">und </w:t>
      </w:r>
      <w:r w:rsidR="00CB065D">
        <w:rPr>
          <w:rFonts w:ascii="Arial" w:hAnsi="Arial" w:cs="Arial"/>
          <w:sz w:val="24"/>
          <w:szCs w:val="24"/>
        </w:rPr>
        <w:t>was established in recognition of the potential contribution that festivals can make to communities, to the local economy and wider Government policy priorities. The primary purpose of the community festivals fund is to improve the capacity of community festivals and make them less reliant on public funding. The fund enables community organisations to celebrate their cultural identity and to strengthen community relations.</w:t>
      </w:r>
      <w:r w:rsidR="00B908EE">
        <w:rPr>
          <w:rFonts w:ascii="Arial" w:hAnsi="Arial" w:cs="Arial"/>
          <w:sz w:val="24"/>
          <w:szCs w:val="24"/>
        </w:rPr>
        <w:t xml:space="preserve"> </w:t>
      </w:r>
    </w:p>
    <w:p w14:paraId="2EA704A4" w14:textId="77777777" w:rsidR="00AF30B4" w:rsidRDefault="00AF30B4" w:rsidP="005E6076">
      <w:pPr>
        <w:pStyle w:val="NoSpacing"/>
        <w:rPr>
          <w:rFonts w:ascii="Arial" w:hAnsi="Arial" w:cs="Arial"/>
          <w:sz w:val="24"/>
          <w:szCs w:val="24"/>
        </w:rPr>
      </w:pPr>
    </w:p>
    <w:p w14:paraId="62CC80D4" w14:textId="258902F3" w:rsidR="00B908EE" w:rsidRPr="00AF30B4" w:rsidRDefault="00B908EE" w:rsidP="005E6076">
      <w:pPr>
        <w:pStyle w:val="NoSpacing"/>
        <w:rPr>
          <w:rFonts w:ascii="Arial" w:hAnsi="Arial" w:cs="Arial"/>
          <w:sz w:val="24"/>
          <w:szCs w:val="24"/>
        </w:rPr>
      </w:pPr>
      <w:r w:rsidRPr="00AF30B4">
        <w:rPr>
          <w:rFonts w:ascii="Arial" w:hAnsi="Arial" w:cs="Arial"/>
          <w:sz w:val="24"/>
          <w:szCs w:val="24"/>
        </w:rPr>
        <w:t xml:space="preserve">Part of this Fund also includes the </w:t>
      </w:r>
      <w:bookmarkStart w:id="0" w:name="_Hlk149220238"/>
      <w:r w:rsidRPr="00AF30B4">
        <w:rPr>
          <w:rFonts w:ascii="Arial" w:hAnsi="Arial" w:cs="Arial"/>
          <w:b/>
          <w:bCs/>
          <w:sz w:val="24"/>
          <w:szCs w:val="24"/>
        </w:rPr>
        <w:t>Christmas Events Fund.</w:t>
      </w:r>
      <w:r w:rsidRPr="00AF30B4">
        <w:rPr>
          <w:rFonts w:ascii="Arial" w:hAnsi="Arial" w:cs="Arial"/>
          <w:sz w:val="24"/>
          <w:szCs w:val="24"/>
        </w:rPr>
        <w:t xml:space="preserve"> </w:t>
      </w:r>
      <w:bookmarkEnd w:id="0"/>
      <w:r w:rsidRPr="00AF30B4">
        <w:rPr>
          <w:rFonts w:ascii="Arial" w:hAnsi="Arial" w:cs="Arial"/>
          <w:sz w:val="24"/>
          <w:szCs w:val="24"/>
        </w:rPr>
        <w:t>This fund is focused on bringing communities together and creating the space for shared inclusive celebration around the Christmas period</w:t>
      </w:r>
      <w:r w:rsidR="002D4F99" w:rsidRPr="00AF30B4">
        <w:rPr>
          <w:rFonts w:ascii="Arial" w:hAnsi="Arial" w:cs="Arial"/>
          <w:sz w:val="24"/>
          <w:szCs w:val="24"/>
        </w:rPr>
        <w:t>,</w:t>
      </w:r>
      <w:r w:rsidRPr="00AF30B4">
        <w:rPr>
          <w:rFonts w:ascii="Arial" w:hAnsi="Arial" w:cs="Arial"/>
          <w:sz w:val="24"/>
          <w:szCs w:val="24"/>
        </w:rPr>
        <w:t xml:space="preserve"> while creating a  memorable experience. It must provide quality Christmas programming which complements the overall city and district offer.</w:t>
      </w:r>
    </w:p>
    <w:p w14:paraId="34685A88" w14:textId="61FB76A5" w:rsidR="00B908EE" w:rsidRPr="00AF30B4" w:rsidRDefault="00B908EE" w:rsidP="005E6076">
      <w:pPr>
        <w:pStyle w:val="NoSpacing"/>
        <w:rPr>
          <w:rFonts w:ascii="Arial" w:hAnsi="Arial" w:cs="Arial"/>
          <w:sz w:val="24"/>
          <w:szCs w:val="24"/>
        </w:rPr>
      </w:pPr>
      <w:bookmarkStart w:id="1" w:name="_Hlk149220478"/>
      <w:r w:rsidRPr="00AF30B4">
        <w:rPr>
          <w:rFonts w:ascii="Arial" w:hAnsi="Arial" w:cs="Arial"/>
          <w:b/>
          <w:bCs/>
          <w:sz w:val="24"/>
          <w:szCs w:val="24"/>
        </w:rPr>
        <w:t xml:space="preserve">Applicants may apply </w:t>
      </w:r>
      <w:r w:rsidR="002D4F99" w:rsidRPr="00AF30B4">
        <w:rPr>
          <w:rFonts w:ascii="Arial" w:hAnsi="Arial" w:cs="Arial"/>
          <w:b/>
          <w:bCs/>
          <w:sz w:val="24"/>
          <w:szCs w:val="24"/>
        </w:rPr>
        <w:t>to the  Christmas Events Fund f</w:t>
      </w:r>
      <w:r w:rsidRPr="00AF30B4">
        <w:rPr>
          <w:rFonts w:ascii="Arial" w:hAnsi="Arial" w:cs="Arial"/>
          <w:b/>
          <w:bCs/>
          <w:sz w:val="24"/>
          <w:szCs w:val="24"/>
        </w:rPr>
        <w:t xml:space="preserve">or an amount </w:t>
      </w:r>
      <w:r w:rsidR="009B75DF" w:rsidRPr="00AF30B4">
        <w:rPr>
          <w:rFonts w:ascii="Arial" w:hAnsi="Arial" w:cs="Arial"/>
          <w:b/>
          <w:bCs/>
          <w:sz w:val="24"/>
          <w:szCs w:val="24"/>
        </w:rPr>
        <w:t xml:space="preserve">from </w:t>
      </w:r>
      <w:r w:rsidRPr="00AF30B4">
        <w:rPr>
          <w:rFonts w:ascii="Arial" w:hAnsi="Arial" w:cs="Arial"/>
          <w:b/>
          <w:bCs/>
          <w:sz w:val="24"/>
          <w:szCs w:val="24"/>
        </w:rPr>
        <w:t>£1,000 and up to £3,000.</w:t>
      </w:r>
      <w:r w:rsidRPr="00AF30B4">
        <w:rPr>
          <w:rFonts w:ascii="Arial" w:hAnsi="Arial" w:cs="Arial"/>
          <w:sz w:val="24"/>
          <w:szCs w:val="24"/>
        </w:rPr>
        <w:t xml:space="preserve"> However, only one successful application (regardless of amount) can be held by any group in the current 2024/25 financial year.</w:t>
      </w:r>
    </w:p>
    <w:bookmarkEnd w:id="1"/>
    <w:p w14:paraId="1C0BC493" w14:textId="77777777" w:rsidR="00B908EE" w:rsidRPr="00AF30B4" w:rsidRDefault="00B908EE" w:rsidP="005E6076">
      <w:pPr>
        <w:pStyle w:val="NoSpacing"/>
        <w:rPr>
          <w:rFonts w:ascii="Arial" w:hAnsi="Arial" w:cs="Arial"/>
          <w:sz w:val="24"/>
          <w:szCs w:val="24"/>
        </w:rPr>
      </w:pPr>
    </w:p>
    <w:p w14:paraId="1124EAB9" w14:textId="40F67DBE" w:rsidR="00B908EE" w:rsidRPr="00363A16" w:rsidRDefault="00363A16" w:rsidP="00B908EE">
      <w:pPr>
        <w:spacing w:after="0"/>
        <w:jc w:val="both"/>
        <w:rPr>
          <w:rFonts w:ascii="Arial" w:eastAsiaTheme="minorEastAsia" w:hAnsi="Arial" w:cs="Arial"/>
          <w:b/>
          <w:bCs/>
          <w:sz w:val="24"/>
          <w:szCs w:val="24"/>
        </w:rPr>
      </w:pPr>
      <w:r w:rsidRPr="00AF30B4">
        <w:rPr>
          <w:rFonts w:ascii="Arial" w:eastAsia="Times New Roman" w:hAnsi="Arial" w:cs="Arial"/>
          <w:b/>
          <w:bCs/>
          <w:color w:val="333D47"/>
          <w:sz w:val="24"/>
          <w:szCs w:val="24"/>
          <w:lang w:val="en-US"/>
        </w:rPr>
        <w:t>Please</w:t>
      </w:r>
      <w:r w:rsidRPr="00AF30B4">
        <w:rPr>
          <w:rFonts w:ascii="Arial" w:eastAsia="Times New Roman" w:hAnsi="Arial" w:cs="Arial"/>
          <w:b/>
          <w:bCs/>
          <w:color w:val="333D47"/>
          <w:spacing w:val="2"/>
          <w:sz w:val="24"/>
          <w:szCs w:val="24"/>
          <w:lang w:val="en-US"/>
        </w:rPr>
        <w:t xml:space="preserve"> </w:t>
      </w:r>
      <w:r w:rsidRPr="00AF30B4">
        <w:rPr>
          <w:rFonts w:ascii="Arial" w:eastAsia="Times New Roman" w:hAnsi="Arial" w:cs="Arial"/>
          <w:b/>
          <w:bCs/>
          <w:color w:val="333D47"/>
          <w:sz w:val="24"/>
          <w:szCs w:val="24"/>
          <w:lang w:val="en-US"/>
        </w:rPr>
        <w:t>note</w:t>
      </w:r>
      <w:r w:rsidRPr="00AF30B4">
        <w:rPr>
          <w:rFonts w:ascii="Arial" w:eastAsia="Times New Roman" w:hAnsi="Arial" w:cs="Arial"/>
          <w:b/>
          <w:bCs/>
          <w:color w:val="333D47"/>
          <w:spacing w:val="3"/>
          <w:sz w:val="24"/>
          <w:szCs w:val="24"/>
          <w:lang w:val="en-US"/>
        </w:rPr>
        <w:t xml:space="preserve"> </w:t>
      </w:r>
      <w:r w:rsidRPr="00AF30B4">
        <w:rPr>
          <w:rFonts w:ascii="Arial" w:eastAsia="Times New Roman" w:hAnsi="Arial" w:cs="Arial"/>
          <w:b/>
          <w:bCs/>
          <w:color w:val="333D47"/>
          <w:sz w:val="24"/>
          <w:szCs w:val="24"/>
          <w:lang w:val="en-US"/>
        </w:rPr>
        <w:t>that</w:t>
      </w:r>
      <w:r w:rsidRPr="00AF30B4">
        <w:rPr>
          <w:rFonts w:ascii="Arial" w:eastAsia="Times New Roman" w:hAnsi="Arial" w:cs="Arial"/>
          <w:b/>
          <w:bCs/>
          <w:color w:val="333D47"/>
          <w:spacing w:val="1"/>
          <w:sz w:val="24"/>
          <w:szCs w:val="24"/>
          <w:lang w:val="en-US"/>
        </w:rPr>
        <w:t xml:space="preserve"> </w:t>
      </w:r>
      <w:proofErr w:type="spellStart"/>
      <w:r w:rsidRPr="00AF30B4">
        <w:rPr>
          <w:rFonts w:ascii="Arial" w:eastAsia="Times New Roman" w:hAnsi="Arial" w:cs="Arial"/>
          <w:b/>
          <w:bCs/>
          <w:color w:val="333D47"/>
          <w:sz w:val="24"/>
          <w:szCs w:val="24"/>
          <w:lang w:val="en-US"/>
        </w:rPr>
        <w:t>organisations</w:t>
      </w:r>
      <w:proofErr w:type="spellEnd"/>
      <w:r w:rsidRPr="00AF30B4">
        <w:rPr>
          <w:rFonts w:ascii="Arial" w:eastAsia="Times New Roman" w:hAnsi="Arial" w:cs="Arial"/>
          <w:b/>
          <w:bCs/>
          <w:color w:val="333D47"/>
          <w:spacing w:val="2"/>
          <w:sz w:val="24"/>
          <w:szCs w:val="24"/>
          <w:lang w:val="en-US"/>
        </w:rPr>
        <w:t xml:space="preserve"> </w:t>
      </w:r>
      <w:r w:rsidRPr="00AF30B4">
        <w:rPr>
          <w:rFonts w:ascii="Arial" w:eastAsia="Times New Roman" w:hAnsi="Arial" w:cs="Arial"/>
          <w:b/>
          <w:bCs/>
          <w:color w:val="333D47"/>
          <w:sz w:val="24"/>
          <w:szCs w:val="24"/>
          <w:lang w:val="en-US"/>
        </w:rPr>
        <w:t>can</w:t>
      </w:r>
      <w:r w:rsidRPr="00AF30B4">
        <w:rPr>
          <w:rFonts w:ascii="Arial" w:eastAsia="Times New Roman" w:hAnsi="Arial" w:cs="Arial"/>
          <w:b/>
          <w:bCs/>
          <w:color w:val="333D47"/>
          <w:spacing w:val="1"/>
          <w:sz w:val="24"/>
          <w:szCs w:val="24"/>
          <w:lang w:val="en-US"/>
        </w:rPr>
        <w:t xml:space="preserve"> </w:t>
      </w:r>
      <w:r w:rsidRPr="00AF30B4">
        <w:rPr>
          <w:rFonts w:ascii="Arial" w:eastAsia="Times New Roman" w:hAnsi="Arial" w:cs="Arial"/>
          <w:b/>
          <w:bCs/>
          <w:color w:val="333D47"/>
          <w:sz w:val="24"/>
          <w:szCs w:val="24"/>
          <w:lang w:val="en-US"/>
        </w:rPr>
        <w:t>apply</w:t>
      </w:r>
      <w:r w:rsidRPr="00AF30B4">
        <w:rPr>
          <w:rFonts w:ascii="Arial" w:eastAsia="Times New Roman" w:hAnsi="Arial" w:cs="Arial"/>
          <w:b/>
          <w:bCs/>
          <w:color w:val="333D47"/>
          <w:spacing w:val="3"/>
          <w:sz w:val="24"/>
          <w:szCs w:val="24"/>
          <w:lang w:val="en-US"/>
        </w:rPr>
        <w:t xml:space="preserve"> </w:t>
      </w:r>
      <w:r w:rsidRPr="00AF30B4">
        <w:rPr>
          <w:rFonts w:ascii="Arial" w:eastAsia="Times New Roman" w:hAnsi="Arial" w:cs="Arial"/>
          <w:b/>
          <w:bCs/>
          <w:color w:val="333D47"/>
          <w:sz w:val="24"/>
          <w:szCs w:val="24"/>
          <w:lang w:val="en-US"/>
        </w:rPr>
        <w:t>for</w:t>
      </w:r>
      <w:r w:rsidRPr="00AF30B4">
        <w:rPr>
          <w:rFonts w:ascii="Arial" w:eastAsia="Times New Roman" w:hAnsi="Arial" w:cs="Arial"/>
          <w:b/>
          <w:bCs/>
          <w:color w:val="333D47"/>
          <w:spacing w:val="1"/>
          <w:sz w:val="24"/>
          <w:szCs w:val="24"/>
          <w:lang w:val="en-US"/>
        </w:rPr>
        <w:t xml:space="preserve"> </w:t>
      </w:r>
      <w:r w:rsidRPr="00AF30B4">
        <w:rPr>
          <w:rFonts w:ascii="Arial" w:eastAsia="Times New Roman" w:hAnsi="Arial" w:cs="Arial"/>
          <w:b/>
          <w:bCs/>
          <w:color w:val="333D47"/>
          <w:sz w:val="24"/>
          <w:szCs w:val="24"/>
          <w:lang w:val="en-US"/>
        </w:rPr>
        <w:t>Christmas-related</w:t>
      </w:r>
      <w:r w:rsidRPr="00AF30B4">
        <w:rPr>
          <w:rFonts w:ascii="Arial" w:eastAsia="Times New Roman" w:hAnsi="Arial" w:cs="Arial"/>
          <w:b/>
          <w:bCs/>
          <w:color w:val="333D47"/>
          <w:spacing w:val="2"/>
          <w:sz w:val="24"/>
          <w:szCs w:val="24"/>
          <w:lang w:val="en-US"/>
        </w:rPr>
        <w:t xml:space="preserve"> </w:t>
      </w:r>
      <w:r w:rsidRPr="00AF30B4">
        <w:rPr>
          <w:rFonts w:ascii="Arial" w:eastAsia="Times New Roman" w:hAnsi="Arial" w:cs="Arial"/>
          <w:b/>
          <w:bCs/>
          <w:color w:val="333D47"/>
          <w:sz w:val="24"/>
          <w:szCs w:val="24"/>
          <w:lang w:val="en-US"/>
        </w:rPr>
        <w:t>events</w:t>
      </w:r>
      <w:r w:rsidRPr="00AF30B4">
        <w:rPr>
          <w:rFonts w:ascii="Arial" w:eastAsia="Times New Roman" w:hAnsi="Arial" w:cs="Arial"/>
          <w:b/>
          <w:bCs/>
          <w:color w:val="333D47"/>
          <w:spacing w:val="2"/>
          <w:sz w:val="24"/>
          <w:szCs w:val="24"/>
          <w:lang w:val="en-US"/>
        </w:rPr>
        <w:t xml:space="preserve"> </w:t>
      </w:r>
      <w:r w:rsidRPr="00AF30B4">
        <w:rPr>
          <w:rFonts w:ascii="Arial" w:eastAsia="Times New Roman" w:hAnsi="Arial" w:cs="Arial"/>
          <w:b/>
          <w:bCs/>
          <w:color w:val="333D47"/>
          <w:sz w:val="24"/>
          <w:szCs w:val="24"/>
          <w:lang w:val="en-US"/>
        </w:rPr>
        <w:t>in</w:t>
      </w:r>
      <w:r w:rsidRPr="00AF30B4">
        <w:rPr>
          <w:rFonts w:ascii="Arial" w:eastAsia="Times New Roman" w:hAnsi="Arial" w:cs="Arial"/>
          <w:b/>
          <w:bCs/>
          <w:color w:val="333D47"/>
          <w:spacing w:val="2"/>
          <w:sz w:val="24"/>
          <w:szCs w:val="24"/>
          <w:lang w:val="en-US"/>
        </w:rPr>
        <w:t xml:space="preserve"> </w:t>
      </w:r>
      <w:r w:rsidRPr="00AF30B4">
        <w:rPr>
          <w:rFonts w:ascii="Arial" w:eastAsia="Times New Roman" w:hAnsi="Arial" w:cs="Arial"/>
          <w:b/>
          <w:bCs/>
          <w:color w:val="333D47"/>
          <w:sz w:val="24"/>
          <w:szCs w:val="24"/>
          <w:lang w:val="en-US"/>
        </w:rPr>
        <w:t>the</w:t>
      </w:r>
      <w:r w:rsidRPr="00AF30B4">
        <w:rPr>
          <w:rFonts w:ascii="Arial" w:eastAsia="Times New Roman" w:hAnsi="Arial" w:cs="Arial"/>
          <w:b/>
          <w:bCs/>
          <w:color w:val="333D47"/>
          <w:spacing w:val="2"/>
          <w:sz w:val="24"/>
          <w:szCs w:val="24"/>
          <w:lang w:val="en-US"/>
        </w:rPr>
        <w:t xml:space="preserve"> </w:t>
      </w:r>
      <w:r w:rsidRPr="00AF30B4">
        <w:rPr>
          <w:rFonts w:ascii="Arial" w:eastAsia="Times New Roman" w:hAnsi="Arial" w:cs="Arial"/>
          <w:b/>
          <w:bCs/>
          <w:color w:val="333D47"/>
          <w:sz w:val="24"/>
          <w:szCs w:val="24"/>
          <w:lang w:val="en-US"/>
        </w:rPr>
        <w:t xml:space="preserve">wider </w:t>
      </w:r>
      <w:r w:rsidRPr="00AF30B4">
        <w:rPr>
          <w:rFonts w:ascii="Arial" w:eastAsia="Times New Roman" w:hAnsi="Arial" w:cs="Arial"/>
          <w:b/>
          <w:bCs/>
          <w:color w:val="333D47"/>
          <w:spacing w:val="-69"/>
          <w:sz w:val="24"/>
          <w:szCs w:val="24"/>
          <w:lang w:val="en-US"/>
        </w:rPr>
        <w:t xml:space="preserve">            </w:t>
      </w:r>
      <w:r w:rsidRPr="00AF30B4">
        <w:rPr>
          <w:rFonts w:ascii="Arial" w:eastAsia="Times New Roman" w:hAnsi="Arial" w:cs="Arial"/>
          <w:b/>
          <w:bCs/>
          <w:color w:val="333D47"/>
          <w:sz w:val="24"/>
          <w:szCs w:val="24"/>
          <w:lang w:val="en-US"/>
        </w:rPr>
        <w:t>Community</w:t>
      </w:r>
      <w:r w:rsidRPr="00AF30B4">
        <w:rPr>
          <w:rFonts w:ascii="Arial" w:eastAsia="Times New Roman" w:hAnsi="Arial" w:cs="Arial"/>
          <w:b/>
          <w:bCs/>
          <w:color w:val="333D47"/>
          <w:spacing w:val="-4"/>
          <w:sz w:val="24"/>
          <w:szCs w:val="24"/>
          <w:lang w:val="en-US"/>
        </w:rPr>
        <w:t xml:space="preserve"> </w:t>
      </w:r>
      <w:r w:rsidRPr="00AF30B4">
        <w:rPr>
          <w:rFonts w:ascii="Arial" w:eastAsia="Times New Roman" w:hAnsi="Arial" w:cs="Arial"/>
          <w:b/>
          <w:bCs/>
          <w:color w:val="333D47"/>
          <w:sz w:val="24"/>
          <w:szCs w:val="24"/>
          <w:lang w:val="en-US"/>
        </w:rPr>
        <w:t>Festival</w:t>
      </w:r>
      <w:r w:rsidRPr="00AF30B4">
        <w:rPr>
          <w:rFonts w:ascii="Arial" w:eastAsia="Times New Roman" w:hAnsi="Arial" w:cs="Arial"/>
          <w:b/>
          <w:bCs/>
          <w:color w:val="333D47"/>
          <w:spacing w:val="-3"/>
          <w:sz w:val="24"/>
          <w:szCs w:val="24"/>
          <w:lang w:val="en-US"/>
        </w:rPr>
        <w:t xml:space="preserve"> </w:t>
      </w:r>
      <w:r w:rsidRPr="00AF30B4">
        <w:rPr>
          <w:rFonts w:ascii="Arial" w:eastAsia="Times New Roman" w:hAnsi="Arial" w:cs="Arial"/>
          <w:b/>
          <w:bCs/>
          <w:color w:val="333D47"/>
          <w:sz w:val="24"/>
          <w:szCs w:val="24"/>
          <w:lang w:val="en-US"/>
        </w:rPr>
        <w:t>Fund.</w:t>
      </w:r>
    </w:p>
    <w:p w14:paraId="2B555FE0" w14:textId="77777777" w:rsidR="001F0270" w:rsidRDefault="001F0270" w:rsidP="005E6076">
      <w:pPr>
        <w:pStyle w:val="NoSpacing"/>
        <w:rPr>
          <w:rFonts w:ascii="Arial" w:hAnsi="Arial" w:cs="Arial"/>
          <w:sz w:val="24"/>
          <w:szCs w:val="24"/>
        </w:rPr>
      </w:pPr>
    </w:p>
    <w:p w14:paraId="054BD86A" w14:textId="77777777" w:rsidR="00CB065D" w:rsidRPr="001C2DBB" w:rsidRDefault="00CB065D" w:rsidP="00CB065D">
      <w:pPr>
        <w:pStyle w:val="NoSpacing"/>
        <w:shd w:val="clear" w:color="auto" w:fill="000000" w:themeFill="text1"/>
        <w:rPr>
          <w:rFonts w:ascii="Arial" w:hAnsi="Arial" w:cs="Arial"/>
          <w:sz w:val="32"/>
          <w:szCs w:val="24"/>
        </w:rPr>
      </w:pPr>
      <w:r>
        <w:rPr>
          <w:rFonts w:ascii="Arial" w:hAnsi="Arial" w:cs="Arial"/>
          <w:sz w:val="32"/>
          <w:szCs w:val="24"/>
        </w:rPr>
        <w:t>Definition of a Community Festival</w:t>
      </w:r>
    </w:p>
    <w:p w14:paraId="49BA0B49" w14:textId="77777777" w:rsidR="001C2DBB" w:rsidRDefault="001C2DBB" w:rsidP="005E6076">
      <w:pPr>
        <w:pStyle w:val="NoSpacing"/>
        <w:rPr>
          <w:rFonts w:ascii="Arial" w:hAnsi="Arial" w:cs="Arial"/>
          <w:sz w:val="24"/>
          <w:szCs w:val="24"/>
        </w:rPr>
      </w:pPr>
    </w:p>
    <w:p w14:paraId="014FD2E1" w14:textId="77777777" w:rsidR="00CB065D" w:rsidRDefault="00CC380C" w:rsidP="005E6076">
      <w:pPr>
        <w:pStyle w:val="NoSpacing"/>
        <w:rPr>
          <w:rFonts w:ascii="Arial" w:hAnsi="Arial" w:cs="Arial"/>
          <w:sz w:val="24"/>
          <w:szCs w:val="24"/>
        </w:rPr>
      </w:pPr>
      <w:r>
        <w:rPr>
          <w:rFonts w:ascii="Arial" w:hAnsi="Arial" w:cs="Arial"/>
          <w:sz w:val="24"/>
          <w:szCs w:val="24"/>
        </w:rPr>
        <w:t xml:space="preserve">A community Festival is a series of events with a common theme and delivered within a defined time period. It is developed from within a community and should celebrate and positively promote what the community represents. </w:t>
      </w:r>
    </w:p>
    <w:p w14:paraId="6E59AFAB" w14:textId="77777777" w:rsidR="00CC380C" w:rsidRDefault="00CC380C" w:rsidP="005E6076">
      <w:pPr>
        <w:pStyle w:val="NoSpacing"/>
        <w:rPr>
          <w:rFonts w:ascii="Arial" w:hAnsi="Arial" w:cs="Arial"/>
          <w:sz w:val="24"/>
          <w:szCs w:val="24"/>
        </w:rPr>
      </w:pPr>
    </w:p>
    <w:p w14:paraId="01B51A3A" w14:textId="77777777" w:rsidR="00CC380C" w:rsidRDefault="00CC380C" w:rsidP="005E6076">
      <w:pPr>
        <w:pStyle w:val="NoSpacing"/>
        <w:rPr>
          <w:rFonts w:ascii="Arial" w:hAnsi="Arial" w:cs="Arial"/>
          <w:sz w:val="24"/>
          <w:szCs w:val="24"/>
        </w:rPr>
      </w:pPr>
      <w:r>
        <w:rPr>
          <w:rFonts w:ascii="Arial" w:hAnsi="Arial" w:cs="Arial"/>
          <w:sz w:val="24"/>
          <w:szCs w:val="24"/>
        </w:rPr>
        <w:t xml:space="preserve">Community festivals are about participation, involvement and the creation of a sense of identity and are important in contributing to the social </w:t>
      </w:r>
      <w:r w:rsidR="00BD3B8D">
        <w:rPr>
          <w:rFonts w:ascii="Arial" w:hAnsi="Arial" w:cs="Arial"/>
          <w:sz w:val="24"/>
          <w:szCs w:val="24"/>
        </w:rPr>
        <w:t>well-being</w:t>
      </w:r>
      <w:r>
        <w:rPr>
          <w:rFonts w:ascii="Arial" w:hAnsi="Arial" w:cs="Arial"/>
          <w:sz w:val="24"/>
          <w:szCs w:val="24"/>
        </w:rPr>
        <w:t xml:space="preserve"> of a community.</w:t>
      </w:r>
    </w:p>
    <w:p w14:paraId="1BBBDFB1" w14:textId="77777777" w:rsidR="00CC380C" w:rsidRDefault="00CC380C" w:rsidP="005E6076">
      <w:pPr>
        <w:pStyle w:val="NoSpacing"/>
        <w:rPr>
          <w:rFonts w:ascii="Arial" w:hAnsi="Arial" w:cs="Arial"/>
          <w:sz w:val="24"/>
          <w:szCs w:val="24"/>
        </w:rPr>
      </w:pPr>
    </w:p>
    <w:p w14:paraId="11813AC2" w14:textId="77777777" w:rsidR="00CB065D" w:rsidRDefault="00CC380C" w:rsidP="005E6076">
      <w:pPr>
        <w:pStyle w:val="NoSpacing"/>
        <w:rPr>
          <w:rFonts w:ascii="Arial" w:hAnsi="Arial" w:cs="Arial"/>
          <w:sz w:val="24"/>
          <w:szCs w:val="24"/>
        </w:rPr>
      </w:pPr>
      <w:r>
        <w:rPr>
          <w:rFonts w:ascii="Arial" w:hAnsi="Arial" w:cs="Arial"/>
          <w:sz w:val="24"/>
          <w:szCs w:val="24"/>
        </w:rPr>
        <w:t>They must be initiated and led by a community organisation or a community led partnership. It is not enough to run a festival for a community, the community must play a strong part in the development and delivery of the festival and have ownership of it.</w:t>
      </w:r>
    </w:p>
    <w:p w14:paraId="25B7EA76" w14:textId="77777777" w:rsidR="00BD3B8D" w:rsidRDefault="00BD3B8D" w:rsidP="005E6076">
      <w:pPr>
        <w:pStyle w:val="NoSpacing"/>
        <w:rPr>
          <w:rFonts w:ascii="Arial" w:hAnsi="Arial" w:cs="Arial"/>
          <w:sz w:val="24"/>
          <w:szCs w:val="24"/>
        </w:rPr>
      </w:pPr>
    </w:p>
    <w:p w14:paraId="1BAA7D5F" w14:textId="77777777" w:rsidR="00BD3B8D" w:rsidRPr="001C2DBB" w:rsidRDefault="00BD3B8D" w:rsidP="00BD3B8D">
      <w:pPr>
        <w:pStyle w:val="NoSpacing"/>
        <w:shd w:val="clear" w:color="auto" w:fill="000000" w:themeFill="text1"/>
        <w:rPr>
          <w:rFonts w:ascii="Arial" w:hAnsi="Arial" w:cs="Arial"/>
          <w:sz w:val="32"/>
          <w:szCs w:val="24"/>
        </w:rPr>
      </w:pPr>
      <w:r>
        <w:rPr>
          <w:rFonts w:ascii="Arial" w:hAnsi="Arial" w:cs="Arial"/>
          <w:sz w:val="32"/>
          <w:szCs w:val="24"/>
        </w:rPr>
        <w:t>General Principles</w:t>
      </w:r>
    </w:p>
    <w:p w14:paraId="76986A71" w14:textId="77777777" w:rsidR="00CB065D" w:rsidRDefault="00CB065D" w:rsidP="005E6076">
      <w:pPr>
        <w:pStyle w:val="NoSpacing"/>
        <w:rPr>
          <w:rFonts w:ascii="Arial" w:hAnsi="Arial" w:cs="Arial"/>
          <w:sz w:val="24"/>
          <w:szCs w:val="24"/>
        </w:rPr>
      </w:pPr>
    </w:p>
    <w:p w14:paraId="50387573"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This is a competitive scheme and applications will be determined on the basis of merit.</w:t>
      </w:r>
    </w:p>
    <w:p w14:paraId="20FE951F" w14:textId="77777777" w:rsidR="00BD3B8D" w:rsidRPr="00BD3B8D" w:rsidRDefault="00BD3B8D" w:rsidP="00BD3B8D">
      <w:pPr>
        <w:pStyle w:val="NoSpacing"/>
        <w:rPr>
          <w:rFonts w:ascii="Arial" w:hAnsi="Arial" w:cs="Arial"/>
          <w:sz w:val="24"/>
          <w:szCs w:val="24"/>
        </w:rPr>
      </w:pPr>
    </w:p>
    <w:p w14:paraId="61AB7FA8"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Applications to this scheme will be open to all festivals that can meet the core criteria of the scheme irrespective of whether they are established or emerging events.</w:t>
      </w:r>
    </w:p>
    <w:p w14:paraId="0B4D2F1E" w14:textId="77777777" w:rsidR="00BD3B8D" w:rsidRPr="00BD3B8D" w:rsidRDefault="00BD3B8D" w:rsidP="00BD3B8D">
      <w:pPr>
        <w:pStyle w:val="NoSpacing"/>
        <w:rPr>
          <w:rFonts w:ascii="Arial" w:hAnsi="Arial" w:cs="Arial"/>
          <w:sz w:val="24"/>
          <w:szCs w:val="24"/>
        </w:rPr>
      </w:pPr>
    </w:p>
    <w:p w14:paraId="2B1558A2"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Festivals will continue to be able to apply to other sources of public support.</w:t>
      </w:r>
    </w:p>
    <w:p w14:paraId="6CF6044F" w14:textId="77777777" w:rsidR="00BD3B8D" w:rsidRPr="00BD3B8D" w:rsidRDefault="00BD3B8D" w:rsidP="00BD3B8D">
      <w:pPr>
        <w:pStyle w:val="NoSpacing"/>
        <w:rPr>
          <w:rFonts w:ascii="Arial" w:hAnsi="Arial" w:cs="Arial"/>
          <w:sz w:val="24"/>
          <w:szCs w:val="24"/>
        </w:rPr>
      </w:pPr>
    </w:p>
    <w:p w14:paraId="35103326"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All festivals must demonstrate their commitment to promoting social cohesion, social inclusion, equality of opportunity and good relations.</w:t>
      </w:r>
    </w:p>
    <w:p w14:paraId="49871ABC" w14:textId="77777777" w:rsidR="00BD3B8D" w:rsidRPr="00BD3B8D" w:rsidRDefault="00BD3B8D" w:rsidP="00BD3B8D">
      <w:pPr>
        <w:pStyle w:val="NoSpacing"/>
        <w:rPr>
          <w:rFonts w:ascii="Arial" w:hAnsi="Arial" w:cs="Arial"/>
          <w:sz w:val="24"/>
          <w:szCs w:val="24"/>
        </w:rPr>
      </w:pPr>
    </w:p>
    <w:p w14:paraId="5F1987A5"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Festivals should contribute to the promotion of a positive image of Northern Ireland and organisers must take steps to avert anti-social behaviour.</w:t>
      </w:r>
    </w:p>
    <w:p w14:paraId="7175AD9D" w14:textId="77777777" w:rsidR="00BD3B8D" w:rsidRPr="00BD3B8D" w:rsidRDefault="00BD3B8D" w:rsidP="00BD3B8D">
      <w:pPr>
        <w:pStyle w:val="NoSpacing"/>
        <w:rPr>
          <w:rFonts w:ascii="Arial" w:hAnsi="Arial" w:cs="Arial"/>
          <w:sz w:val="24"/>
          <w:szCs w:val="24"/>
        </w:rPr>
      </w:pPr>
    </w:p>
    <w:p w14:paraId="4A9256B9"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Organisations in receipt of public funding must comply with all statutory obligations regarding the delivery of and access to their events.</w:t>
      </w:r>
    </w:p>
    <w:p w14:paraId="6B15C641" w14:textId="77777777" w:rsidR="00BD3B8D" w:rsidRPr="00BD3B8D" w:rsidRDefault="00BD3B8D" w:rsidP="00BD3B8D">
      <w:pPr>
        <w:pStyle w:val="NoSpacing"/>
        <w:rPr>
          <w:rFonts w:ascii="Arial" w:hAnsi="Arial" w:cs="Arial"/>
          <w:sz w:val="24"/>
          <w:szCs w:val="24"/>
        </w:rPr>
      </w:pPr>
    </w:p>
    <w:p w14:paraId="3D639DA8"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Festival organisations will make every effort to increase capacity within the community through e.g. skills training and volunteering.</w:t>
      </w:r>
    </w:p>
    <w:p w14:paraId="31A3FB31" w14:textId="77777777" w:rsidR="00BD3B8D" w:rsidRPr="00BD3B8D" w:rsidRDefault="00BD3B8D" w:rsidP="00BD3B8D">
      <w:pPr>
        <w:pStyle w:val="NoSpacing"/>
        <w:rPr>
          <w:rFonts w:ascii="Arial" w:hAnsi="Arial" w:cs="Arial"/>
          <w:sz w:val="24"/>
          <w:szCs w:val="24"/>
        </w:rPr>
      </w:pPr>
    </w:p>
    <w:p w14:paraId="7AE85360"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Festival organisations will be expected to make efforts to maximise income through ticket sales and sponsorship.  They should develop a plan to improve their sustainability and reduce reliance on public funding.</w:t>
      </w:r>
    </w:p>
    <w:p w14:paraId="3DD37C24" w14:textId="77777777" w:rsidR="00BD3B8D" w:rsidRPr="00BD3B8D" w:rsidRDefault="00BD3B8D" w:rsidP="00BD3B8D">
      <w:pPr>
        <w:pStyle w:val="NoSpacing"/>
        <w:rPr>
          <w:rFonts w:ascii="Arial" w:hAnsi="Arial" w:cs="Arial"/>
          <w:sz w:val="24"/>
          <w:szCs w:val="24"/>
        </w:rPr>
      </w:pPr>
    </w:p>
    <w:p w14:paraId="754E4B10" w14:textId="77777777" w:rsidR="00BD3B8D" w:rsidRPr="00BD3B8D" w:rsidRDefault="00BD3B8D" w:rsidP="00BD3B8D">
      <w:pPr>
        <w:pStyle w:val="NoSpacing"/>
        <w:rPr>
          <w:rFonts w:ascii="Arial" w:hAnsi="Arial" w:cs="Arial"/>
          <w:sz w:val="24"/>
          <w:szCs w:val="24"/>
        </w:rPr>
      </w:pPr>
      <w:r w:rsidRPr="00BD3B8D">
        <w:rPr>
          <w:rFonts w:ascii="Arial" w:hAnsi="Arial" w:cs="Arial"/>
          <w:sz w:val="24"/>
          <w:szCs w:val="24"/>
        </w:rPr>
        <w:t>It is a prime responsibility of Government to ensure the proper and efficient use of and the accountability of public monies.  To this end, festivals will be required to provide relevant supporting information when applying for funding.</w:t>
      </w:r>
    </w:p>
    <w:p w14:paraId="57A2AAC8" w14:textId="77777777" w:rsidR="00BD3B8D" w:rsidRPr="00BD3B8D" w:rsidRDefault="00BD3B8D" w:rsidP="00BD3B8D">
      <w:pPr>
        <w:pStyle w:val="NoSpacing"/>
        <w:rPr>
          <w:rFonts w:ascii="Arial" w:hAnsi="Arial" w:cs="Arial"/>
          <w:sz w:val="24"/>
          <w:szCs w:val="24"/>
        </w:rPr>
      </w:pPr>
    </w:p>
    <w:p w14:paraId="167EB22B" w14:textId="77777777" w:rsidR="00BD3B8D" w:rsidRDefault="00BD3B8D" w:rsidP="00BD3B8D">
      <w:pPr>
        <w:pStyle w:val="NoSpacing"/>
        <w:rPr>
          <w:rFonts w:ascii="Arial" w:hAnsi="Arial" w:cs="Arial"/>
          <w:sz w:val="24"/>
          <w:szCs w:val="24"/>
        </w:rPr>
      </w:pPr>
      <w:r w:rsidRPr="00BD3B8D">
        <w:rPr>
          <w:rFonts w:ascii="Arial" w:hAnsi="Arial" w:cs="Arial"/>
          <w:sz w:val="24"/>
          <w:szCs w:val="24"/>
        </w:rPr>
        <w:t>Festival organisations will be required to demonstrate the effectiveness and impact of their festival and that public funding is put to good use and shows a positive and measurable impact on the local community or economy.</w:t>
      </w:r>
    </w:p>
    <w:p w14:paraId="67726A31" w14:textId="77777777" w:rsidR="00511994" w:rsidRDefault="00511994" w:rsidP="00BD3B8D">
      <w:pPr>
        <w:pStyle w:val="NoSpacing"/>
        <w:rPr>
          <w:rFonts w:ascii="Arial" w:hAnsi="Arial" w:cs="Arial"/>
          <w:sz w:val="24"/>
          <w:szCs w:val="24"/>
        </w:rPr>
      </w:pPr>
    </w:p>
    <w:p w14:paraId="2B60D4D6" w14:textId="77777777" w:rsidR="00511994" w:rsidRDefault="00511994" w:rsidP="00BD3B8D">
      <w:pPr>
        <w:pStyle w:val="NoSpacing"/>
        <w:rPr>
          <w:rFonts w:ascii="Arial" w:hAnsi="Arial" w:cs="Arial"/>
          <w:sz w:val="24"/>
          <w:szCs w:val="24"/>
        </w:rPr>
      </w:pPr>
    </w:p>
    <w:p w14:paraId="1585EA99" w14:textId="77777777" w:rsidR="001C2DBB" w:rsidRPr="00040BD7" w:rsidRDefault="001C2DBB" w:rsidP="005E6076">
      <w:pPr>
        <w:pStyle w:val="NoSpacing"/>
        <w:rPr>
          <w:rFonts w:ascii="Arial" w:hAnsi="Arial" w:cs="Arial"/>
          <w:sz w:val="24"/>
          <w:szCs w:val="24"/>
        </w:rPr>
      </w:pPr>
    </w:p>
    <w:p w14:paraId="4D85B44A" w14:textId="77777777" w:rsidR="00BF7D41" w:rsidRPr="001C2DBB" w:rsidRDefault="00BD3B8D" w:rsidP="001C2DBB">
      <w:pPr>
        <w:pStyle w:val="NoSpacing"/>
        <w:shd w:val="clear" w:color="auto" w:fill="000000" w:themeFill="text1"/>
        <w:rPr>
          <w:rFonts w:ascii="Arial" w:hAnsi="Arial" w:cs="Arial"/>
          <w:sz w:val="32"/>
          <w:szCs w:val="24"/>
        </w:rPr>
      </w:pPr>
      <w:r>
        <w:rPr>
          <w:rFonts w:ascii="Arial" w:hAnsi="Arial" w:cs="Arial"/>
          <w:sz w:val="32"/>
          <w:szCs w:val="24"/>
        </w:rPr>
        <w:t>Assessment Criteria</w:t>
      </w:r>
    </w:p>
    <w:p w14:paraId="1D626A61" w14:textId="77777777" w:rsidR="00BF7D41" w:rsidRPr="00040BD7" w:rsidRDefault="00BF7D41" w:rsidP="005E6076">
      <w:pPr>
        <w:pStyle w:val="NoSpacing"/>
        <w:rPr>
          <w:rFonts w:ascii="Arial" w:hAnsi="Arial" w:cs="Arial"/>
          <w:sz w:val="24"/>
          <w:szCs w:val="24"/>
        </w:rPr>
      </w:pPr>
    </w:p>
    <w:p w14:paraId="6397C980" w14:textId="7942B4D8" w:rsidR="00BD3B8D" w:rsidRPr="00FB54C9" w:rsidRDefault="00BD3B8D" w:rsidP="00BD3B8D">
      <w:pPr>
        <w:pStyle w:val="NoSpacing"/>
        <w:rPr>
          <w:rFonts w:ascii="Arial" w:hAnsi="Arial" w:cs="Arial"/>
          <w:strike/>
          <w:sz w:val="24"/>
          <w:szCs w:val="24"/>
        </w:rPr>
      </w:pPr>
      <w:r w:rsidRPr="00BD3B8D">
        <w:rPr>
          <w:rFonts w:ascii="Arial" w:hAnsi="Arial" w:cs="Arial"/>
          <w:sz w:val="24"/>
          <w:szCs w:val="24"/>
        </w:rPr>
        <w:t xml:space="preserve">The following are the Community Festival/Events key </w:t>
      </w:r>
      <w:r w:rsidR="008B490B">
        <w:rPr>
          <w:rFonts w:ascii="Arial" w:hAnsi="Arial" w:cs="Arial"/>
          <w:sz w:val="24"/>
          <w:szCs w:val="24"/>
        </w:rPr>
        <w:t>c</w:t>
      </w:r>
      <w:r w:rsidRPr="00BD3B8D">
        <w:rPr>
          <w:rFonts w:ascii="Arial" w:hAnsi="Arial" w:cs="Arial"/>
          <w:sz w:val="24"/>
          <w:szCs w:val="24"/>
        </w:rPr>
        <w:t>riteria</w:t>
      </w:r>
      <w:r w:rsidR="00FB54C9">
        <w:rPr>
          <w:rFonts w:ascii="Arial" w:hAnsi="Arial" w:cs="Arial"/>
          <w:sz w:val="24"/>
          <w:szCs w:val="24"/>
        </w:rPr>
        <w:t>;</w:t>
      </w:r>
      <w:r w:rsidR="008B490B">
        <w:rPr>
          <w:rFonts w:ascii="Arial" w:hAnsi="Arial" w:cs="Arial"/>
          <w:sz w:val="24"/>
          <w:szCs w:val="24"/>
        </w:rPr>
        <w:t xml:space="preserve"> </w:t>
      </w:r>
    </w:p>
    <w:p w14:paraId="511A3187" w14:textId="77777777" w:rsidR="00BD3B8D" w:rsidRPr="00BD3B8D" w:rsidRDefault="00BD3B8D" w:rsidP="00BD3B8D">
      <w:pPr>
        <w:pStyle w:val="NoSpacing"/>
        <w:rPr>
          <w:rFonts w:ascii="Arial" w:hAnsi="Arial" w:cs="Arial"/>
          <w:sz w:val="24"/>
          <w:szCs w:val="24"/>
        </w:rPr>
      </w:pPr>
    </w:p>
    <w:p w14:paraId="74EAF5CF" w14:textId="29598AC6" w:rsidR="00BD3B8D" w:rsidRPr="00F372C6" w:rsidRDefault="00BD3B8D" w:rsidP="00BD3B8D">
      <w:pPr>
        <w:pStyle w:val="NoSpacing"/>
        <w:numPr>
          <w:ilvl w:val="0"/>
          <w:numId w:val="18"/>
        </w:numPr>
        <w:ind w:left="360"/>
        <w:rPr>
          <w:rFonts w:ascii="Arial" w:hAnsi="Arial" w:cs="Arial"/>
          <w:sz w:val="24"/>
          <w:szCs w:val="24"/>
        </w:rPr>
      </w:pPr>
      <w:r w:rsidRPr="00BD3B8D">
        <w:rPr>
          <w:rFonts w:ascii="Arial" w:hAnsi="Arial" w:cs="Arial"/>
          <w:sz w:val="24"/>
          <w:szCs w:val="24"/>
        </w:rPr>
        <w:t>Promotes social inclusion and improving community relations</w:t>
      </w:r>
    </w:p>
    <w:p w14:paraId="74E50A5F" w14:textId="3D70CCA9" w:rsidR="00BD3B8D" w:rsidRPr="00B35296" w:rsidRDefault="00BD3B8D" w:rsidP="00BD3B8D">
      <w:pPr>
        <w:pStyle w:val="NoSpacing"/>
        <w:numPr>
          <w:ilvl w:val="0"/>
          <w:numId w:val="18"/>
        </w:numPr>
        <w:ind w:left="360"/>
        <w:rPr>
          <w:rFonts w:ascii="Arial" w:hAnsi="Arial" w:cs="Arial"/>
          <w:sz w:val="24"/>
          <w:szCs w:val="24"/>
        </w:rPr>
      </w:pPr>
      <w:r w:rsidRPr="00B35296">
        <w:rPr>
          <w:rFonts w:ascii="Arial" w:hAnsi="Arial" w:cs="Arial"/>
          <w:sz w:val="24"/>
          <w:szCs w:val="24"/>
        </w:rPr>
        <w:t>Has strong community participation</w:t>
      </w:r>
      <w:r w:rsidR="004D6AB9" w:rsidRPr="00B35296">
        <w:rPr>
          <w:rFonts w:ascii="Arial" w:hAnsi="Arial" w:cs="Arial"/>
          <w:sz w:val="24"/>
          <w:szCs w:val="24"/>
        </w:rPr>
        <w:t xml:space="preserve"> in the design and delivery of the event</w:t>
      </w:r>
    </w:p>
    <w:p w14:paraId="2B683B99" w14:textId="58C32C01" w:rsidR="004D6AB9" w:rsidRPr="00B35296" w:rsidRDefault="004D6AB9" w:rsidP="00BD3B8D">
      <w:pPr>
        <w:pStyle w:val="NoSpacing"/>
        <w:numPr>
          <w:ilvl w:val="0"/>
          <w:numId w:val="18"/>
        </w:numPr>
        <w:ind w:left="360"/>
        <w:rPr>
          <w:rFonts w:ascii="Arial" w:hAnsi="Arial" w:cs="Arial"/>
          <w:sz w:val="24"/>
          <w:szCs w:val="24"/>
        </w:rPr>
      </w:pPr>
      <w:r w:rsidRPr="00B35296">
        <w:rPr>
          <w:rFonts w:ascii="Arial" w:hAnsi="Arial" w:cs="Arial"/>
          <w:sz w:val="24"/>
          <w:szCs w:val="24"/>
        </w:rPr>
        <w:t>Provides opportunities for your community to express and celebrate their cultural heritage</w:t>
      </w:r>
    </w:p>
    <w:p w14:paraId="555B4E3A" w14:textId="77777777" w:rsidR="00BD3B8D" w:rsidRPr="00B35296" w:rsidRDefault="00BD3B8D" w:rsidP="00BD3B8D">
      <w:pPr>
        <w:pStyle w:val="NoSpacing"/>
        <w:numPr>
          <w:ilvl w:val="0"/>
          <w:numId w:val="18"/>
        </w:numPr>
        <w:ind w:left="360"/>
        <w:rPr>
          <w:rFonts w:ascii="Arial" w:hAnsi="Arial" w:cs="Arial"/>
          <w:sz w:val="24"/>
          <w:szCs w:val="24"/>
        </w:rPr>
      </w:pPr>
      <w:r w:rsidRPr="00B35296">
        <w:rPr>
          <w:rFonts w:ascii="Arial" w:hAnsi="Arial" w:cs="Arial"/>
          <w:sz w:val="24"/>
          <w:szCs w:val="24"/>
        </w:rPr>
        <w:t>Provides opportunities for development - this includes capacity building, links with other organisations and diversity of activities</w:t>
      </w:r>
    </w:p>
    <w:p w14:paraId="2AD4FA3D" w14:textId="77777777" w:rsidR="00BD3B8D" w:rsidRPr="00B35296" w:rsidRDefault="00BD3B8D" w:rsidP="00BD3B8D">
      <w:pPr>
        <w:pStyle w:val="NoSpacing"/>
        <w:numPr>
          <w:ilvl w:val="0"/>
          <w:numId w:val="18"/>
        </w:numPr>
        <w:ind w:left="360"/>
        <w:rPr>
          <w:rFonts w:ascii="Arial" w:hAnsi="Arial" w:cs="Arial"/>
          <w:sz w:val="24"/>
          <w:szCs w:val="24"/>
        </w:rPr>
      </w:pPr>
      <w:r w:rsidRPr="00B35296">
        <w:rPr>
          <w:rFonts w:ascii="Arial" w:hAnsi="Arial" w:cs="Arial"/>
          <w:sz w:val="24"/>
          <w:szCs w:val="24"/>
        </w:rPr>
        <w:t>Attracts visitors to the area</w:t>
      </w:r>
    </w:p>
    <w:p w14:paraId="35161F87" w14:textId="427A0FB0" w:rsidR="007B7C9F" w:rsidRPr="00B35296" w:rsidRDefault="007B7C9F" w:rsidP="00BD3B8D">
      <w:pPr>
        <w:pStyle w:val="NoSpacing"/>
        <w:numPr>
          <w:ilvl w:val="0"/>
          <w:numId w:val="18"/>
        </w:numPr>
        <w:ind w:left="360"/>
        <w:rPr>
          <w:rFonts w:ascii="Arial" w:hAnsi="Arial" w:cs="Arial"/>
          <w:sz w:val="24"/>
          <w:szCs w:val="24"/>
        </w:rPr>
      </w:pPr>
      <w:r w:rsidRPr="00B35296">
        <w:rPr>
          <w:rFonts w:ascii="Arial" w:hAnsi="Arial" w:cs="Arial"/>
          <w:sz w:val="24"/>
          <w:szCs w:val="24"/>
        </w:rPr>
        <w:t>Demonstrates how it will ensure that hard to reach groups will engage with your festival as volunteers, participants and audience</w:t>
      </w:r>
    </w:p>
    <w:p w14:paraId="4790B09B" w14:textId="77777777" w:rsidR="00BD3B8D" w:rsidRPr="00B35296" w:rsidRDefault="00BD3B8D" w:rsidP="00BD3B8D">
      <w:pPr>
        <w:pStyle w:val="NoSpacing"/>
        <w:numPr>
          <w:ilvl w:val="0"/>
          <w:numId w:val="18"/>
        </w:numPr>
        <w:ind w:left="360"/>
        <w:rPr>
          <w:rFonts w:ascii="Arial" w:hAnsi="Arial" w:cs="Arial"/>
          <w:sz w:val="24"/>
          <w:szCs w:val="24"/>
        </w:rPr>
      </w:pPr>
      <w:r w:rsidRPr="00B35296">
        <w:rPr>
          <w:rFonts w:ascii="Arial" w:hAnsi="Arial" w:cs="Arial"/>
          <w:sz w:val="24"/>
          <w:szCs w:val="24"/>
        </w:rPr>
        <w:t>Demonstrate how it will complement and contribute to the existing calendar of events</w:t>
      </w:r>
    </w:p>
    <w:p w14:paraId="14D3F7DD" w14:textId="77777777" w:rsidR="00BD3B8D" w:rsidRPr="00B35296" w:rsidRDefault="00BD3B8D" w:rsidP="00BD3B8D">
      <w:pPr>
        <w:pStyle w:val="NoSpacing"/>
        <w:numPr>
          <w:ilvl w:val="0"/>
          <w:numId w:val="18"/>
        </w:numPr>
        <w:ind w:left="360"/>
        <w:rPr>
          <w:rFonts w:ascii="Arial" w:hAnsi="Arial" w:cs="Arial"/>
          <w:sz w:val="24"/>
          <w:szCs w:val="24"/>
        </w:rPr>
      </w:pPr>
      <w:r w:rsidRPr="00B35296">
        <w:rPr>
          <w:rFonts w:ascii="Arial" w:hAnsi="Arial" w:cs="Arial"/>
          <w:sz w:val="24"/>
          <w:szCs w:val="24"/>
        </w:rPr>
        <w:t>Maximises non-public sources of income (e.g. through commercial sponsorship, donations, ticket sales, advertising revenue, etc)</w:t>
      </w:r>
    </w:p>
    <w:p w14:paraId="22D88CB0" w14:textId="4AFCDDA3" w:rsidR="00BD3B8D" w:rsidRPr="00B35296" w:rsidRDefault="00BD3B8D" w:rsidP="00BD3B8D">
      <w:pPr>
        <w:pStyle w:val="NoSpacing"/>
        <w:numPr>
          <w:ilvl w:val="0"/>
          <w:numId w:val="18"/>
        </w:numPr>
        <w:ind w:left="360"/>
        <w:rPr>
          <w:rFonts w:ascii="Arial" w:hAnsi="Arial" w:cs="Arial"/>
          <w:sz w:val="24"/>
          <w:szCs w:val="24"/>
        </w:rPr>
      </w:pPr>
      <w:r w:rsidRPr="00B35296">
        <w:rPr>
          <w:rFonts w:ascii="Arial" w:hAnsi="Arial" w:cs="Arial"/>
          <w:sz w:val="24"/>
          <w:szCs w:val="24"/>
        </w:rPr>
        <w:lastRenderedPageBreak/>
        <w:t>Demonstrates value for money</w:t>
      </w:r>
      <w:r w:rsidR="007B7C9F" w:rsidRPr="00B35296">
        <w:rPr>
          <w:rFonts w:ascii="Arial" w:hAnsi="Arial" w:cs="Arial"/>
          <w:sz w:val="24"/>
          <w:szCs w:val="24"/>
        </w:rPr>
        <w:t xml:space="preserve"> and good financial governance</w:t>
      </w:r>
    </w:p>
    <w:p w14:paraId="689A06A4" w14:textId="77777777" w:rsidR="001C2DBB" w:rsidRDefault="001C2DBB" w:rsidP="005E6076">
      <w:pPr>
        <w:pStyle w:val="NoSpacing"/>
        <w:rPr>
          <w:rFonts w:ascii="Arial" w:hAnsi="Arial" w:cs="Arial"/>
          <w:b/>
          <w:sz w:val="24"/>
          <w:szCs w:val="24"/>
        </w:rPr>
      </w:pPr>
    </w:p>
    <w:p w14:paraId="77FD9F16" w14:textId="77777777" w:rsidR="001C2DBB" w:rsidRPr="001C2DBB" w:rsidRDefault="002D19F8" w:rsidP="005E6076">
      <w:pPr>
        <w:pStyle w:val="NoSpacing"/>
        <w:rPr>
          <w:rFonts w:ascii="Arial" w:hAnsi="Arial" w:cs="Arial"/>
          <w:b/>
          <w:sz w:val="24"/>
          <w:szCs w:val="24"/>
        </w:rPr>
      </w:pPr>
      <w:r w:rsidRPr="001C2DBB">
        <w:rPr>
          <w:rFonts w:ascii="Arial" w:hAnsi="Arial" w:cs="Arial"/>
          <w:b/>
          <w:sz w:val="24"/>
          <w:szCs w:val="24"/>
        </w:rPr>
        <w:t xml:space="preserve">These </w:t>
      </w:r>
      <w:r w:rsidR="0049338D" w:rsidRPr="001C2DBB">
        <w:rPr>
          <w:rFonts w:ascii="Arial" w:hAnsi="Arial" w:cs="Arial"/>
          <w:b/>
          <w:sz w:val="24"/>
          <w:szCs w:val="24"/>
        </w:rPr>
        <w:t>G</w:t>
      </w:r>
      <w:r w:rsidRPr="001C2DBB">
        <w:rPr>
          <w:rFonts w:ascii="Arial" w:hAnsi="Arial" w:cs="Arial"/>
          <w:b/>
          <w:sz w:val="24"/>
          <w:szCs w:val="24"/>
        </w:rPr>
        <w:t xml:space="preserve">uidance </w:t>
      </w:r>
      <w:r w:rsidR="0049338D" w:rsidRPr="001C2DBB">
        <w:rPr>
          <w:rFonts w:ascii="Arial" w:hAnsi="Arial" w:cs="Arial"/>
          <w:b/>
          <w:sz w:val="24"/>
          <w:szCs w:val="24"/>
        </w:rPr>
        <w:t>N</w:t>
      </w:r>
      <w:r w:rsidRPr="001C2DBB">
        <w:rPr>
          <w:rFonts w:ascii="Arial" w:hAnsi="Arial" w:cs="Arial"/>
          <w:b/>
          <w:sz w:val="24"/>
          <w:szCs w:val="24"/>
        </w:rPr>
        <w:t xml:space="preserve">otes explain how to complete the </w:t>
      </w:r>
      <w:r w:rsidR="00713CF5" w:rsidRPr="001C2DBB">
        <w:rPr>
          <w:rFonts w:ascii="Arial" w:hAnsi="Arial" w:cs="Arial"/>
          <w:b/>
          <w:sz w:val="24"/>
          <w:szCs w:val="24"/>
        </w:rPr>
        <w:t>A</w:t>
      </w:r>
      <w:r w:rsidRPr="001C2DBB">
        <w:rPr>
          <w:rFonts w:ascii="Arial" w:hAnsi="Arial" w:cs="Arial"/>
          <w:b/>
          <w:sz w:val="24"/>
          <w:szCs w:val="24"/>
        </w:rPr>
        <w:t xml:space="preserve">pplication </w:t>
      </w:r>
      <w:r w:rsidR="00713CF5" w:rsidRPr="001C2DBB">
        <w:rPr>
          <w:rFonts w:ascii="Arial" w:hAnsi="Arial" w:cs="Arial"/>
          <w:b/>
          <w:sz w:val="24"/>
          <w:szCs w:val="24"/>
        </w:rPr>
        <w:t>F</w:t>
      </w:r>
      <w:r w:rsidRPr="001C2DBB">
        <w:rPr>
          <w:rFonts w:ascii="Arial" w:hAnsi="Arial" w:cs="Arial"/>
          <w:b/>
          <w:sz w:val="24"/>
          <w:szCs w:val="24"/>
        </w:rPr>
        <w:t>orm and who you can contact for additional help with your application</w:t>
      </w:r>
      <w:r w:rsidR="001C2DBB">
        <w:rPr>
          <w:rFonts w:ascii="Arial" w:hAnsi="Arial" w:cs="Arial"/>
          <w:b/>
          <w:sz w:val="24"/>
          <w:szCs w:val="24"/>
        </w:rPr>
        <w:t>.</w:t>
      </w:r>
    </w:p>
    <w:p w14:paraId="57CD0334" w14:textId="77777777" w:rsidR="001C2DBB" w:rsidRDefault="001C2DBB" w:rsidP="005E6076">
      <w:pPr>
        <w:pStyle w:val="NoSpacing"/>
        <w:rPr>
          <w:rFonts w:ascii="Arial" w:hAnsi="Arial" w:cs="Arial"/>
          <w:sz w:val="24"/>
          <w:szCs w:val="24"/>
        </w:rPr>
      </w:pPr>
    </w:p>
    <w:p w14:paraId="6F00D79A" w14:textId="77777777" w:rsidR="002D19F8" w:rsidRPr="001C2DBB" w:rsidRDefault="006F2FFF" w:rsidP="004C712B">
      <w:pPr>
        <w:pStyle w:val="NoSpacing"/>
        <w:shd w:val="clear" w:color="auto" w:fill="000000" w:themeFill="text1"/>
        <w:rPr>
          <w:rFonts w:ascii="Arial" w:hAnsi="Arial" w:cs="Arial"/>
          <w:b/>
          <w:sz w:val="32"/>
          <w:szCs w:val="28"/>
        </w:rPr>
      </w:pPr>
      <w:r w:rsidRPr="001C2DBB">
        <w:rPr>
          <w:rFonts w:ascii="Arial" w:hAnsi="Arial" w:cs="Arial"/>
          <w:b/>
          <w:sz w:val="32"/>
          <w:szCs w:val="28"/>
        </w:rPr>
        <w:t>How does the fund work</w:t>
      </w:r>
      <w:r w:rsidR="002D19F8" w:rsidRPr="001C2DBB">
        <w:rPr>
          <w:rFonts w:ascii="Arial" w:hAnsi="Arial" w:cs="Arial"/>
          <w:b/>
          <w:sz w:val="32"/>
          <w:szCs w:val="28"/>
        </w:rPr>
        <w:t>?</w:t>
      </w:r>
    </w:p>
    <w:p w14:paraId="0E5C1680" w14:textId="77777777" w:rsidR="002D19F8" w:rsidRDefault="002D19F8" w:rsidP="005E6076">
      <w:pPr>
        <w:pStyle w:val="NoSpacing"/>
        <w:rPr>
          <w:rFonts w:ascii="Arial" w:hAnsi="Arial" w:cs="Arial"/>
          <w:sz w:val="24"/>
          <w:szCs w:val="24"/>
        </w:rPr>
      </w:pPr>
    </w:p>
    <w:p w14:paraId="7DD7E12C" w14:textId="77777777" w:rsidR="00AA7678" w:rsidRPr="00FC0DC3" w:rsidRDefault="006F2FFF" w:rsidP="00F372C6">
      <w:pPr>
        <w:pStyle w:val="NoSpacing"/>
        <w:numPr>
          <w:ilvl w:val="0"/>
          <w:numId w:val="9"/>
        </w:numPr>
        <w:rPr>
          <w:rFonts w:ascii="Arial" w:hAnsi="Arial" w:cs="Arial"/>
          <w:sz w:val="24"/>
          <w:szCs w:val="24"/>
        </w:rPr>
      </w:pPr>
      <w:r w:rsidRPr="00FC0DC3">
        <w:rPr>
          <w:rFonts w:ascii="Arial" w:hAnsi="Arial" w:cs="Arial"/>
          <w:sz w:val="24"/>
          <w:szCs w:val="24"/>
        </w:rPr>
        <w:t xml:space="preserve">There </w:t>
      </w:r>
      <w:r w:rsidR="00577C82" w:rsidRPr="00FC0DC3">
        <w:rPr>
          <w:rFonts w:ascii="Arial" w:hAnsi="Arial" w:cs="Arial"/>
          <w:sz w:val="24"/>
          <w:szCs w:val="24"/>
        </w:rPr>
        <w:t xml:space="preserve">is </w:t>
      </w:r>
      <w:r w:rsidR="00BD3B8D" w:rsidRPr="00FC0DC3">
        <w:rPr>
          <w:rFonts w:ascii="Arial" w:hAnsi="Arial" w:cs="Arial"/>
          <w:b/>
          <w:sz w:val="24"/>
          <w:szCs w:val="24"/>
        </w:rPr>
        <w:t>one</w:t>
      </w:r>
      <w:r w:rsidR="00BD3B8D" w:rsidRPr="00FC0DC3">
        <w:rPr>
          <w:rFonts w:ascii="Arial" w:hAnsi="Arial" w:cs="Arial"/>
          <w:sz w:val="24"/>
          <w:szCs w:val="24"/>
        </w:rPr>
        <w:t xml:space="preserve"> round</w:t>
      </w:r>
      <w:r w:rsidRPr="00FC0DC3">
        <w:rPr>
          <w:rFonts w:ascii="Arial" w:hAnsi="Arial" w:cs="Arial"/>
          <w:sz w:val="24"/>
          <w:szCs w:val="24"/>
        </w:rPr>
        <w:t xml:space="preserve"> of funding per </w:t>
      </w:r>
      <w:r w:rsidR="00ED3FE3" w:rsidRPr="00FC0DC3">
        <w:rPr>
          <w:rFonts w:ascii="Arial" w:hAnsi="Arial" w:cs="Arial"/>
          <w:sz w:val="24"/>
          <w:szCs w:val="24"/>
        </w:rPr>
        <w:t xml:space="preserve">financial </w:t>
      </w:r>
      <w:r w:rsidRPr="00FC0DC3">
        <w:rPr>
          <w:rFonts w:ascii="Arial" w:hAnsi="Arial" w:cs="Arial"/>
          <w:sz w:val="24"/>
          <w:szCs w:val="24"/>
        </w:rPr>
        <w:t>year</w:t>
      </w:r>
      <w:r w:rsidR="008539B9" w:rsidRPr="00FC0DC3">
        <w:rPr>
          <w:rFonts w:ascii="Arial" w:hAnsi="Arial" w:cs="Arial"/>
          <w:sz w:val="24"/>
          <w:szCs w:val="24"/>
        </w:rPr>
        <w:t>.</w:t>
      </w:r>
    </w:p>
    <w:p w14:paraId="5DE6496C" w14:textId="5E7E9657" w:rsidR="000B2D63" w:rsidRPr="00FC0DC3" w:rsidRDefault="00AA7678" w:rsidP="00F372C6">
      <w:pPr>
        <w:pStyle w:val="NoSpacing"/>
        <w:numPr>
          <w:ilvl w:val="0"/>
          <w:numId w:val="9"/>
        </w:numPr>
        <w:rPr>
          <w:rFonts w:ascii="Arial" w:hAnsi="Arial" w:cs="Arial"/>
          <w:sz w:val="24"/>
          <w:szCs w:val="24"/>
        </w:rPr>
      </w:pPr>
      <w:r w:rsidRPr="00B21B48">
        <w:rPr>
          <w:rFonts w:ascii="Arial" w:hAnsi="Arial" w:cs="Arial"/>
          <w:sz w:val="24"/>
          <w:szCs w:val="24"/>
        </w:rPr>
        <w:t xml:space="preserve">You can apply for grant aid </w:t>
      </w:r>
      <w:r w:rsidR="00577C82" w:rsidRPr="00B21B48">
        <w:rPr>
          <w:rFonts w:ascii="Arial" w:hAnsi="Arial" w:cs="Arial"/>
          <w:sz w:val="24"/>
          <w:szCs w:val="24"/>
        </w:rPr>
        <w:t>from £1,0</w:t>
      </w:r>
      <w:r w:rsidR="00067442" w:rsidRPr="00B21B48">
        <w:rPr>
          <w:rFonts w:ascii="Arial" w:hAnsi="Arial" w:cs="Arial"/>
          <w:sz w:val="24"/>
          <w:szCs w:val="24"/>
        </w:rPr>
        <w:t xml:space="preserve">00 </w:t>
      </w:r>
      <w:r w:rsidRPr="00B21B48">
        <w:rPr>
          <w:rFonts w:ascii="Arial" w:hAnsi="Arial" w:cs="Arial"/>
          <w:sz w:val="24"/>
          <w:szCs w:val="24"/>
        </w:rPr>
        <w:t>up to a maximum of £5</w:t>
      </w:r>
      <w:r w:rsidR="00577C82" w:rsidRPr="00B21B48">
        <w:rPr>
          <w:rFonts w:ascii="Arial" w:hAnsi="Arial" w:cs="Arial"/>
          <w:sz w:val="24"/>
          <w:szCs w:val="24"/>
        </w:rPr>
        <w:t>,</w:t>
      </w:r>
      <w:r w:rsidRPr="00B21B48">
        <w:rPr>
          <w:rFonts w:ascii="Arial" w:hAnsi="Arial" w:cs="Arial"/>
          <w:sz w:val="24"/>
          <w:szCs w:val="24"/>
        </w:rPr>
        <w:t>00</w:t>
      </w:r>
      <w:r w:rsidR="00BD3B8D" w:rsidRPr="00B21B48">
        <w:rPr>
          <w:rFonts w:ascii="Arial" w:hAnsi="Arial" w:cs="Arial"/>
          <w:sz w:val="24"/>
          <w:szCs w:val="24"/>
        </w:rPr>
        <w:t xml:space="preserve">0 </w:t>
      </w:r>
      <w:r w:rsidR="00EC479B" w:rsidRPr="00B21B48">
        <w:rPr>
          <w:rFonts w:ascii="Arial" w:hAnsi="Arial" w:cs="Arial"/>
          <w:sz w:val="24"/>
          <w:szCs w:val="24"/>
        </w:rPr>
        <w:t xml:space="preserve">(Lower Level) </w:t>
      </w:r>
      <w:r w:rsidR="00BD3B8D" w:rsidRPr="00B21B48">
        <w:rPr>
          <w:rFonts w:ascii="Arial" w:hAnsi="Arial" w:cs="Arial"/>
          <w:sz w:val="24"/>
          <w:szCs w:val="24"/>
        </w:rPr>
        <w:t xml:space="preserve">or </w:t>
      </w:r>
      <w:r w:rsidR="00067442" w:rsidRPr="00B21B48">
        <w:rPr>
          <w:rFonts w:ascii="Arial" w:hAnsi="Arial" w:cs="Arial"/>
          <w:sz w:val="24"/>
          <w:szCs w:val="24"/>
        </w:rPr>
        <w:t xml:space="preserve">from £5,001 </w:t>
      </w:r>
      <w:r w:rsidR="00BD3B8D" w:rsidRPr="00B21B48">
        <w:rPr>
          <w:rFonts w:ascii="Arial" w:hAnsi="Arial" w:cs="Arial"/>
          <w:sz w:val="24"/>
          <w:szCs w:val="24"/>
        </w:rPr>
        <w:t>to a maximum of £10,</w:t>
      </w:r>
      <w:r w:rsidRPr="00B21B48">
        <w:rPr>
          <w:rFonts w:ascii="Arial" w:hAnsi="Arial" w:cs="Arial"/>
          <w:sz w:val="24"/>
          <w:szCs w:val="24"/>
        </w:rPr>
        <w:t>000</w:t>
      </w:r>
      <w:r w:rsidR="00EC479B" w:rsidRPr="00B21B48">
        <w:rPr>
          <w:rFonts w:ascii="Arial" w:hAnsi="Arial" w:cs="Arial"/>
          <w:sz w:val="24"/>
          <w:szCs w:val="24"/>
        </w:rPr>
        <w:t xml:space="preserve"> (Upper Level)</w:t>
      </w:r>
      <w:r w:rsidRPr="00B21B48">
        <w:rPr>
          <w:rFonts w:ascii="Arial" w:hAnsi="Arial" w:cs="Arial"/>
          <w:sz w:val="24"/>
          <w:szCs w:val="24"/>
        </w:rPr>
        <w:t xml:space="preserve">.  </w:t>
      </w:r>
      <w:r w:rsidR="00B77196" w:rsidRPr="00B21B48">
        <w:rPr>
          <w:rFonts w:ascii="Arial" w:hAnsi="Arial" w:cs="Arial"/>
          <w:sz w:val="24"/>
          <w:szCs w:val="24"/>
        </w:rPr>
        <w:t>40</w:t>
      </w:r>
      <w:r w:rsidRPr="00B21B48">
        <w:rPr>
          <w:rFonts w:ascii="Arial" w:hAnsi="Arial" w:cs="Arial"/>
          <w:sz w:val="24"/>
          <w:szCs w:val="24"/>
        </w:rPr>
        <w:t>% of the total budget will be allocated to support applications within the £5</w:t>
      </w:r>
      <w:r w:rsidR="00577C82" w:rsidRPr="00B21B48">
        <w:rPr>
          <w:rFonts w:ascii="Arial" w:hAnsi="Arial" w:cs="Arial"/>
          <w:sz w:val="24"/>
          <w:szCs w:val="24"/>
        </w:rPr>
        <w:t>,</w:t>
      </w:r>
      <w:r w:rsidRPr="00B21B48">
        <w:rPr>
          <w:rFonts w:ascii="Arial" w:hAnsi="Arial" w:cs="Arial"/>
          <w:sz w:val="24"/>
          <w:szCs w:val="24"/>
        </w:rPr>
        <w:t>00</w:t>
      </w:r>
      <w:r w:rsidR="00BD3B8D" w:rsidRPr="00B21B48">
        <w:rPr>
          <w:rFonts w:ascii="Arial" w:hAnsi="Arial" w:cs="Arial"/>
          <w:sz w:val="24"/>
          <w:szCs w:val="24"/>
        </w:rPr>
        <w:t>0</w:t>
      </w:r>
      <w:r w:rsidR="005666ED" w:rsidRPr="00B21B48">
        <w:rPr>
          <w:rFonts w:ascii="Arial" w:hAnsi="Arial" w:cs="Arial"/>
          <w:sz w:val="24"/>
          <w:szCs w:val="24"/>
        </w:rPr>
        <w:t xml:space="preserve"> applic</w:t>
      </w:r>
      <w:r w:rsidR="005666ED" w:rsidRPr="00FC0DC3">
        <w:rPr>
          <w:rFonts w:ascii="Arial" w:hAnsi="Arial" w:cs="Arial"/>
          <w:sz w:val="24"/>
          <w:szCs w:val="24"/>
        </w:rPr>
        <w:t xml:space="preserve">ation limit.  If the number of applications does not reach the threshold score the additional budget will be reallocated into whichever tier has the shortfall </w:t>
      </w:r>
      <w:r w:rsidR="006244EE" w:rsidRPr="00FC0DC3">
        <w:rPr>
          <w:rFonts w:ascii="Arial" w:hAnsi="Arial" w:cs="Arial"/>
          <w:sz w:val="24"/>
          <w:szCs w:val="24"/>
        </w:rPr>
        <w:t xml:space="preserve">of fund to meet all applications </w:t>
      </w:r>
      <w:r w:rsidR="005666ED" w:rsidRPr="00FC0DC3">
        <w:rPr>
          <w:rFonts w:ascii="Arial" w:hAnsi="Arial" w:cs="Arial"/>
          <w:sz w:val="24"/>
          <w:szCs w:val="24"/>
        </w:rPr>
        <w:t xml:space="preserve">reaching minimum score.  </w:t>
      </w:r>
    </w:p>
    <w:p w14:paraId="669B9890" w14:textId="77777777" w:rsidR="00BD3B8D" w:rsidRDefault="005D738D" w:rsidP="00F372C6">
      <w:pPr>
        <w:pStyle w:val="NoSpacing"/>
        <w:numPr>
          <w:ilvl w:val="0"/>
          <w:numId w:val="9"/>
        </w:numPr>
        <w:rPr>
          <w:rFonts w:ascii="Arial" w:hAnsi="Arial" w:cs="Arial"/>
          <w:sz w:val="24"/>
          <w:szCs w:val="24"/>
        </w:rPr>
      </w:pPr>
      <w:r w:rsidRPr="000B2D63">
        <w:rPr>
          <w:rFonts w:ascii="Arial" w:hAnsi="Arial" w:cs="Arial"/>
          <w:sz w:val="24"/>
          <w:szCs w:val="24"/>
        </w:rPr>
        <w:t>The t</w:t>
      </w:r>
      <w:r w:rsidR="00B77196">
        <w:rPr>
          <w:rFonts w:ascii="Arial" w:hAnsi="Arial" w:cs="Arial"/>
          <w:sz w:val="24"/>
          <w:szCs w:val="24"/>
        </w:rPr>
        <w:t>otal grant amount can make up 100</w:t>
      </w:r>
      <w:r w:rsidRPr="000B2D63">
        <w:rPr>
          <w:rFonts w:ascii="Arial" w:hAnsi="Arial" w:cs="Arial"/>
          <w:sz w:val="24"/>
          <w:szCs w:val="24"/>
        </w:rPr>
        <w:t xml:space="preserve">% of the total festival cost. </w:t>
      </w:r>
    </w:p>
    <w:p w14:paraId="7A38AE77" w14:textId="3AE71838" w:rsidR="005666ED" w:rsidRPr="00175365" w:rsidRDefault="005666ED" w:rsidP="00F372C6">
      <w:pPr>
        <w:pStyle w:val="NoSpacing"/>
        <w:numPr>
          <w:ilvl w:val="0"/>
          <w:numId w:val="9"/>
        </w:numPr>
        <w:rPr>
          <w:rFonts w:ascii="Arial" w:hAnsi="Arial" w:cs="Arial"/>
          <w:sz w:val="24"/>
          <w:szCs w:val="24"/>
        </w:rPr>
      </w:pPr>
      <w:r w:rsidRPr="00175365">
        <w:rPr>
          <w:rFonts w:ascii="Arial" w:hAnsi="Arial" w:cs="Arial"/>
          <w:sz w:val="24"/>
          <w:szCs w:val="24"/>
        </w:rPr>
        <w:t xml:space="preserve">A threshold score of </w:t>
      </w:r>
      <w:r w:rsidR="00FC0DC3" w:rsidRPr="00175365">
        <w:rPr>
          <w:rFonts w:ascii="Arial" w:hAnsi="Arial" w:cs="Arial"/>
          <w:sz w:val="24"/>
          <w:szCs w:val="24"/>
        </w:rPr>
        <w:t>50%</w:t>
      </w:r>
      <w:r w:rsidR="00A707B5" w:rsidRPr="00175365">
        <w:rPr>
          <w:rFonts w:ascii="Arial" w:hAnsi="Arial" w:cs="Arial"/>
          <w:sz w:val="24"/>
          <w:szCs w:val="24"/>
        </w:rPr>
        <w:t xml:space="preserve"> </w:t>
      </w:r>
      <w:r w:rsidRPr="00175365">
        <w:rPr>
          <w:rFonts w:ascii="Arial" w:hAnsi="Arial" w:cs="Arial"/>
          <w:sz w:val="24"/>
          <w:szCs w:val="24"/>
        </w:rPr>
        <w:t>must be reached in order to be eligible.</w:t>
      </w:r>
    </w:p>
    <w:p w14:paraId="6B8A097B" w14:textId="48596B17" w:rsidR="00ED3FE3" w:rsidRDefault="002D19F8" w:rsidP="00F372C6">
      <w:pPr>
        <w:pStyle w:val="NoSpacing"/>
        <w:numPr>
          <w:ilvl w:val="0"/>
          <w:numId w:val="9"/>
        </w:numPr>
        <w:rPr>
          <w:rFonts w:ascii="Arial" w:hAnsi="Arial" w:cs="Arial"/>
          <w:sz w:val="24"/>
          <w:szCs w:val="24"/>
        </w:rPr>
      </w:pPr>
      <w:r w:rsidRPr="00040BD7">
        <w:rPr>
          <w:rFonts w:ascii="Arial" w:hAnsi="Arial" w:cs="Arial"/>
          <w:sz w:val="24"/>
          <w:szCs w:val="24"/>
        </w:rPr>
        <w:t>You can apply for any amount</w:t>
      </w:r>
      <w:r w:rsidR="009A5197" w:rsidRPr="00040BD7">
        <w:rPr>
          <w:rFonts w:ascii="Arial" w:hAnsi="Arial" w:cs="Arial"/>
          <w:sz w:val="24"/>
          <w:szCs w:val="24"/>
        </w:rPr>
        <w:t xml:space="preserve"> up</w:t>
      </w:r>
      <w:r w:rsidR="001C2DBB" w:rsidRPr="00040BD7">
        <w:rPr>
          <w:rFonts w:ascii="Arial" w:hAnsi="Arial" w:cs="Arial"/>
          <w:sz w:val="24"/>
          <w:szCs w:val="24"/>
        </w:rPr>
        <w:t xml:space="preserve"> </w:t>
      </w:r>
      <w:r w:rsidR="009A5197" w:rsidRPr="00040BD7">
        <w:rPr>
          <w:rFonts w:ascii="Arial" w:hAnsi="Arial" w:cs="Arial"/>
          <w:sz w:val="24"/>
          <w:szCs w:val="24"/>
        </w:rPr>
        <w:t>to</w:t>
      </w:r>
      <w:r w:rsidR="00AA7678" w:rsidRPr="00040BD7">
        <w:rPr>
          <w:rFonts w:ascii="Arial" w:hAnsi="Arial" w:cs="Arial"/>
          <w:sz w:val="24"/>
          <w:szCs w:val="24"/>
        </w:rPr>
        <w:t xml:space="preserve"> a maximum of</w:t>
      </w:r>
      <w:r w:rsidR="009A5197" w:rsidRPr="00040BD7">
        <w:rPr>
          <w:rFonts w:ascii="Arial" w:hAnsi="Arial" w:cs="Arial"/>
          <w:sz w:val="24"/>
          <w:szCs w:val="24"/>
        </w:rPr>
        <w:t xml:space="preserve"> </w:t>
      </w:r>
      <w:r w:rsidR="009A5197" w:rsidRPr="00040BD7">
        <w:rPr>
          <w:rFonts w:ascii="Arial" w:hAnsi="Arial" w:cs="Arial"/>
          <w:b/>
          <w:sz w:val="24"/>
          <w:szCs w:val="24"/>
        </w:rPr>
        <w:t>£</w:t>
      </w:r>
      <w:r w:rsidR="00BD3B8D">
        <w:rPr>
          <w:rFonts w:ascii="Arial" w:hAnsi="Arial" w:cs="Arial"/>
          <w:b/>
          <w:sz w:val="24"/>
          <w:szCs w:val="24"/>
        </w:rPr>
        <w:t>10,</w:t>
      </w:r>
      <w:r w:rsidR="0032637E" w:rsidRPr="00040BD7">
        <w:rPr>
          <w:rFonts w:ascii="Arial" w:hAnsi="Arial" w:cs="Arial"/>
          <w:b/>
          <w:sz w:val="24"/>
          <w:szCs w:val="24"/>
        </w:rPr>
        <w:t xml:space="preserve">000 </w:t>
      </w:r>
      <w:r w:rsidR="009A5197" w:rsidRPr="00040BD7">
        <w:rPr>
          <w:rFonts w:ascii="Arial" w:hAnsi="Arial" w:cs="Arial"/>
          <w:sz w:val="24"/>
          <w:szCs w:val="24"/>
        </w:rPr>
        <w:t xml:space="preserve">in any </w:t>
      </w:r>
      <w:r w:rsidR="002D7235" w:rsidRPr="00040BD7">
        <w:rPr>
          <w:rFonts w:ascii="Arial" w:hAnsi="Arial" w:cs="Arial"/>
          <w:sz w:val="24"/>
          <w:szCs w:val="24"/>
        </w:rPr>
        <w:t>financial year.</w:t>
      </w:r>
      <w:r w:rsidR="001C2DBB" w:rsidRPr="00040BD7">
        <w:rPr>
          <w:rFonts w:ascii="Arial" w:hAnsi="Arial" w:cs="Arial"/>
          <w:sz w:val="24"/>
          <w:szCs w:val="24"/>
        </w:rPr>
        <w:t xml:space="preserve">  However, </w:t>
      </w:r>
      <w:r w:rsidR="00ED3FE3" w:rsidRPr="00040BD7">
        <w:rPr>
          <w:rFonts w:ascii="Arial" w:hAnsi="Arial" w:cs="Arial"/>
          <w:sz w:val="24"/>
          <w:szCs w:val="24"/>
        </w:rPr>
        <w:t>o</w:t>
      </w:r>
      <w:r w:rsidR="006F2FFF" w:rsidRPr="00040BD7">
        <w:rPr>
          <w:rFonts w:ascii="Arial" w:hAnsi="Arial" w:cs="Arial"/>
          <w:sz w:val="24"/>
          <w:szCs w:val="24"/>
        </w:rPr>
        <w:t xml:space="preserve">nly </w:t>
      </w:r>
      <w:r w:rsidR="006F2FFF" w:rsidRPr="00040BD7">
        <w:rPr>
          <w:rFonts w:ascii="Arial" w:hAnsi="Arial" w:cs="Arial"/>
          <w:b/>
          <w:sz w:val="24"/>
          <w:szCs w:val="24"/>
        </w:rPr>
        <w:t xml:space="preserve">one </w:t>
      </w:r>
      <w:r w:rsidR="006F2FFF" w:rsidRPr="00040BD7">
        <w:rPr>
          <w:rFonts w:ascii="Arial" w:hAnsi="Arial" w:cs="Arial"/>
          <w:sz w:val="24"/>
          <w:szCs w:val="24"/>
        </w:rPr>
        <w:t xml:space="preserve">successful application </w:t>
      </w:r>
      <w:r w:rsidR="004C712B" w:rsidRPr="00040BD7">
        <w:rPr>
          <w:rFonts w:ascii="Arial" w:hAnsi="Arial" w:cs="Arial"/>
          <w:sz w:val="24"/>
          <w:szCs w:val="24"/>
        </w:rPr>
        <w:t xml:space="preserve">(regardless of amount) </w:t>
      </w:r>
      <w:r w:rsidR="006F2FFF" w:rsidRPr="00040BD7">
        <w:rPr>
          <w:rFonts w:ascii="Arial" w:hAnsi="Arial" w:cs="Arial"/>
          <w:sz w:val="24"/>
          <w:szCs w:val="24"/>
        </w:rPr>
        <w:t xml:space="preserve">can be held by any </w:t>
      </w:r>
      <w:r w:rsidR="008539B9" w:rsidRPr="00040BD7">
        <w:rPr>
          <w:rFonts w:ascii="Arial" w:hAnsi="Arial" w:cs="Arial"/>
          <w:sz w:val="24"/>
          <w:szCs w:val="24"/>
        </w:rPr>
        <w:t>group</w:t>
      </w:r>
      <w:r w:rsidR="005666ED">
        <w:rPr>
          <w:rFonts w:ascii="Arial" w:hAnsi="Arial" w:cs="Arial"/>
          <w:sz w:val="24"/>
          <w:szCs w:val="24"/>
        </w:rPr>
        <w:t xml:space="preserve"> in the current 20</w:t>
      </w:r>
      <w:r w:rsidR="00067003">
        <w:rPr>
          <w:rFonts w:ascii="Arial" w:hAnsi="Arial" w:cs="Arial"/>
          <w:sz w:val="24"/>
          <w:szCs w:val="24"/>
        </w:rPr>
        <w:t>2</w:t>
      </w:r>
      <w:r w:rsidR="006D2FA4">
        <w:rPr>
          <w:rFonts w:ascii="Arial" w:hAnsi="Arial" w:cs="Arial"/>
          <w:sz w:val="24"/>
          <w:szCs w:val="24"/>
        </w:rPr>
        <w:t>4</w:t>
      </w:r>
      <w:r w:rsidR="002D7235" w:rsidRPr="00040BD7">
        <w:rPr>
          <w:rFonts w:ascii="Arial" w:hAnsi="Arial" w:cs="Arial"/>
          <w:sz w:val="24"/>
          <w:szCs w:val="24"/>
        </w:rPr>
        <w:t>/</w:t>
      </w:r>
      <w:r w:rsidR="00067003">
        <w:rPr>
          <w:rFonts w:ascii="Arial" w:hAnsi="Arial" w:cs="Arial"/>
          <w:sz w:val="24"/>
          <w:szCs w:val="24"/>
        </w:rPr>
        <w:t>2</w:t>
      </w:r>
      <w:r w:rsidR="006D2FA4">
        <w:rPr>
          <w:rFonts w:ascii="Arial" w:hAnsi="Arial" w:cs="Arial"/>
          <w:sz w:val="24"/>
          <w:szCs w:val="24"/>
        </w:rPr>
        <w:t>5</w:t>
      </w:r>
      <w:r w:rsidR="002D7235" w:rsidRPr="00040BD7">
        <w:rPr>
          <w:rFonts w:ascii="Arial" w:hAnsi="Arial" w:cs="Arial"/>
          <w:sz w:val="24"/>
          <w:szCs w:val="24"/>
        </w:rPr>
        <w:t xml:space="preserve"> financial y</w:t>
      </w:r>
      <w:r w:rsidR="00476299" w:rsidRPr="00040BD7">
        <w:rPr>
          <w:rFonts w:ascii="Arial" w:hAnsi="Arial" w:cs="Arial"/>
          <w:sz w:val="24"/>
          <w:szCs w:val="24"/>
        </w:rPr>
        <w:t>ear</w:t>
      </w:r>
      <w:r w:rsidR="009417AD" w:rsidRPr="00040BD7">
        <w:rPr>
          <w:rFonts w:ascii="Arial" w:hAnsi="Arial" w:cs="Arial"/>
          <w:sz w:val="24"/>
          <w:szCs w:val="24"/>
        </w:rPr>
        <w:t>.</w:t>
      </w:r>
      <w:r w:rsidR="006F2FFF" w:rsidRPr="00040BD7">
        <w:rPr>
          <w:rFonts w:ascii="Arial" w:hAnsi="Arial" w:cs="Arial"/>
          <w:sz w:val="24"/>
          <w:szCs w:val="24"/>
        </w:rPr>
        <w:t xml:space="preserve">  </w:t>
      </w:r>
    </w:p>
    <w:p w14:paraId="5D793C7E" w14:textId="58E08560" w:rsidR="001C1D47" w:rsidRPr="00AF30B4" w:rsidRDefault="001C1D47" w:rsidP="00C2679C">
      <w:pPr>
        <w:pStyle w:val="NoSpacing"/>
        <w:numPr>
          <w:ilvl w:val="0"/>
          <w:numId w:val="9"/>
        </w:numPr>
        <w:rPr>
          <w:rFonts w:ascii="Arial" w:hAnsi="Arial" w:cs="Arial"/>
          <w:sz w:val="24"/>
          <w:szCs w:val="24"/>
        </w:rPr>
      </w:pPr>
      <w:r w:rsidRPr="00AF30B4">
        <w:rPr>
          <w:rFonts w:ascii="Arial" w:hAnsi="Arial" w:cs="Arial"/>
          <w:b/>
          <w:bCs/>
          <w:sz w:val="24"/>
          <w:szCs w:val="24"/>
        </w:rPr>
        <w:t xml:space="preserve">Applicants may apply to the  Christmas Events Fund for an amount </w:t>
      </w:r>
      <w:r w:rsidR="009978EA" w:rsidRPr="00AF30B4">
        <w:rPr>
          <w:rFonts w:ascii="Arial" w:hAnsi="Arial" w:cs="Arial"/>
          <w:b/>
          <w:bCs/>
          <w:sz w:val="24"/>
          <w:szCs w:val="24"/>
        </w:rPr>
        <w:t xml:space="preserve">from </w:t>
      </w:r>
      <w:r w:rsidRPr="00AF30B4">
        <w:rPr>
          <w:rFonts w:ascii="Arial" w:hAnsi="Arial" w:cs="Arial"/>
          <w:b/>
          <w:bCs/>
          <w:sz w:val="24"/>
          <w:szCs w:val="24"/>
        </w:rPr>
        <w:t xml:space="preserve">£1,000 </w:t>
      </w:r>
      <w:r w:rsidR="001322D5" w:rsidRPr="00AF30B4">
        <w:rPr>
          <w:rFonts w:ascii="Arial" w:hAnsi="Arial" w:cs="Arial"/>
          <w:b/>
          <w:bCs/>
          <w:sz w:val="24"/>
          <w:szCs w:val="24"/>
        </w:rPr>
        <w:t xml:space="preserve">and </w:t>
      </w:r>
      <w:r w:rsidR="009978EA" w:rsidRPr="00AF30B4">
        <w:rPr>
          <w:rFonts w:ascii="Arial" w:hAnsi="Arial" w:cs="Arial"/>
          <w:b/>
          <w:bCs/>
          <w:sz w:val="24"/>
          <w:szCs w:val="24"/>
        </w:rPr>
        <w:t>up to</w:t>
      </w:r>
      <w:r w:rsidRPr="00AF30B4">
        <w:rPr>
          <w:rFonts w:ascii="Arial" w:hAnsi="Arial" w:cs="Arial"/>
          <w:b/>
          <w:bCs/>
          <w:sz w:val="24"/>
          <w:szCs w:val="24"/>
        </w:rPr>
        <w:t xml:space="preserve"> £3,000.</w:t>
      </w:r>
      <w:r w:rsidRPr="00AF30B4">
        <w:rPr>
          <w:rFonts w:ascii="Arial" w:hAnsi="Arial" w:cs="Arial"/>
          <w:sz w:val="24"/>
          <w:szCs w:val="24"/>
        </w:rPr>
        <w:t xml:space="preserve"> However, only one successful application (regardless of amount) can be held by any group in the current 2024/25 financial year.</w:t>
      </w:r>
    </w:p>
    <w:p w14:paraId="299AB66F" w14:textId="77777777" w:rsidR="00F372C6" w:rsidRDefault="0032637E" w:rsidP="005E6076">
      <w:pPr>
        <w:pStyle w:val="NoSpacing"/>
        <w:numPr>
          <w:ilvl w:val="0"/>
          <w:numId w:val="9"/>
        </w:numPr>
        <w:rPr>
          <w:rFonts w:ascii="Arial" w:hAnsi="Arial" w:cs="Arial"/>
          <w:sz w:val="24"/>
          <w:szCs w:val="24"/>
        </w:rPr>
      </w:pPr>
      <w:r w:rsidRPr="00F372C6">
        <w:rPr>
          <w:rFonts w:ascii="Arial" w:hAnsi="Arial" w:cs="Arial"/>
          <w:sz w:val="24"/>
          <w:szCs w:val="24"/>
        </w:rPr>
        <w:t xml:space="preserve">The fund will cover both </w:t>
      </w:r>
      <w:r w:rsidR="009417AD" w:rsidRPr="00F372C6">
        <w:rPr>
          <w:rFonts w:ascii="Arial" w:hAnsi="Arial" w:cs="Arial"/>
          <w:b/>
          <w:sz w:val="24"/>
          <w:szCs w:val="24"/>
        </w:rPr>
        <w:t>P</w:t>
      </w:r>
      <w:r w:rsidRPr="00F372C6">
        <w:rPr>
          <w:rFonts w:ascii="Arial" w:hAnsi="Arial" w:cs="Arial"/>
          <w:b/>
          <w:sz w:val="24"/>
          <w:szCs w:val="24"/>
        </w:rPr>
        <w:t xml:space="preserve">roject </w:t>
      </w:r>
      <w:r w:rsidR="009417AD" w:rsidRPr="00F372C6">
        <w:rPr>
          <w:rFonts w:ascii="Arial" w:hAnsi="Arial" w:cs="Arial"/>
          <w:b/>
          <w:sz w:val="24"/>
          <w:szCs w:val="24"/>
        </w:rPr>
        <w:t>Costs</w:t>
      </w:r>
      <w:r w:rsidR="009417AD" w:rsidRPr="00F372C6">
        <w:rPr>
          <w:rFonts w:ascii="Arial" w:hAnsi="Arial" w:cs="Arial"/>
          <w:sz w:val="24"/>
          <w:szCs w:val="24"/>
        </w:rPr>
        <w:t xml:space="preserve"> and </w:t>
      </w:r>
      <w:r w:rsidR="009417AD" w:rsidRPr="00F372C6">
        <w:rPr>
          <w:rFonts w:ascii="Arial" w:hAnsi="Arial" w:cs="Arial"/>
          <w:b/>
          <w:sz w:val="24"/>
          <w:szCs w:val="24"/>
        </w:rPr>
        <w:t>Core C</w:t>
      </w:r>
      <w:r w:rsidRPr="00F372C6">
        <w:rPr>
          <w:rFonts w:ascii="Arial" w:hAnsi="Arial" w:cs="Arial"/>
          <w:b/>
          <w:sz w:val="24"/>
          <w:szCs w:val="24"/>
        </w:rPr>
        <w:t>osts</w:t>
      </w:r>
      <w:r w:rsidRPr="00F372C6">
        <w:rPr>
          <w:rFonts w:ascii="Arial" w:hAnsi="Arial" w:cs="Arial"/>
          <w:sz w:val="24"/>
          <w:szCs w:val="24"/>
        </w:rPr>
        <w:t xml:space="preserve">. </w:t>
      </w:r>
      <w:r w:rsidR="002D7235" w:rsidRPr="00F372C6">
        <w:rPr>
          <w:rFonts w:ascii="Arial" w:hAnsi="Arial" w:cs="Arial"/>
          <w:sz w:val="24"/>
          <w:szCs w:val="24"/>
        </w:rPr>
        <w:t xml:space="preserve">Core </w:t>
      </w:r>
      <w:r w:rsidR="00491DB6" w:rsidRPr="00F372C6">
        <w:rPr>
          <w:rFonts w:ascii="Arial" w:hAnsi="Arial" w:cs="Arial"/>
          <w:sz w:val="24"/>
          <w:szCs w:val="24"/>
        </w:rPr>
        <w:t>c</w:t>
      </w:r>
      <w:r w:rsidR="002D7235" w:rsidRPr="00F372C6">
        <w:rPr>
          <w:rFonts w:ascii="Arial" w:hAnsi="Arial" w:cs="Arial"/>
          <w:sz w:val="24"/>
          <w:szCs w:val="24"/>
        </w:rPr>
        <w:t xml:space="preserve">osts </w:t>
      </w:r>
      <w:r w:rsidR="005D738D" w:rsidRPr="00F372C6">
        <w:rPr>
          <w:rFonts w:ascii="Arial" w:hAnsi="Arial" w:cs="Arial"/>
          <w:sz w:val="24"/>
          <w:szCs w:val="24"/>
        </w:rPr>
        <w:t>include</w:t>
      </w:r>
      <w:r w:rsidR="002D7235" w:rsidRPr="00F372C6">
        <w:rPr>
          <w:rFonts w:ascii="Arial" w:hAnsi="Arial" w:cs="Arial"/>
          <w:sz w:val="24"/>
          <w:szCs w:val="24"/>
        </w:rPr>
        <w:t xml:space="preserve"> heating, lighting and overheads.  Please n</w:t>
      </w:r>
      <w:r w:rsidR="005D738D" w:rsidRPr="00F372C6">
        <w:rPr>
          <w:rFonts w:ascii="Arial" w:hAnsi="Arial" w:cs="Arial"/>
          <w:sz w:val="24"/>
          <w:szCs w:val="24"/>
        </w:rPr>
        <w:t>ote equipment purchased must be clearly linked to the festival.</w:t>
      </w:r>
    </w:p>
    <w:p w14:paraId="557BBA11" w14:textId="77777777" w:rsidR="004417EE" w:rsidRPr="00B35296" w:rsidRDefault="004417EE" w:rsidP="00136D87">
      <w:pPr>
        <w:pStyle w:val="ListParagraph"/>
        <w:numPr>
          <w:ilvl w:val="0"/>
          <w:numId w:val="9"/>
        </w:numPr>
        <w:rPr>
          <w:rFonts w:ascii="Arial" w:hAnsi="Arial" w:cs="Arial"/>
          <w:sz w:val="24"/>
          <w:szCs w:val="24"/>
        </w:rPr>
      </w:pPr>
      <w:r w:rsidRPr="00B35296">
        <w:rPr>
          <w:rFonts w:ascii="Arial" w:hAnsi="Arial" w:cs="Arial"/>
          <w:sz w:val="24"/>
          <w:szCs w:val="24"/>
        </w:rPr>
        <w:t>Successful applicants will have the option to access a standardised up front percentage payment of up to 50% once the letter of offer has been issued.</w:t>
      </w:r>
    </w:p>
    <w:p w14:paraId="22438B6A" w14:textId="77777777" w:rsidR="004417EE" w:rsidRDefault="002D19F8" w:rsidP="00077826">
      <w:pPr>
        <w:pStyle w:val="ListParagraph"/>
        <w:numPr>
          <w:ilvl w:val="0"/>
          <w:numId w:val="9"/>
        </w:numPr>
        <w:rPr>
          <w:rFonts w:ascii="Arial" w:hAnsi="Arial" w:cs="Arial"/>
          <w:sz w:val="24"/>
          <w:szCs w:val="24"/>
        </w:rPr>
      </w:pPr>
      <w:r w:rsidRPr="004417EE">
        <w:rPr>
          <w:rFonts w:ascii="Arial" w:hAnsi="Arial" w:cs="Arial"/>
          <w:sz w:val="24"/>
          <w:szCs w:val="24"/>
        </w:rPr>
        <w:t xml:space="preserve">Your </w:t>
      </w:r>
      <w:r w:rsidR="00BD3B8D" w:rsidRPr="004417EE">
        <w:rPr>
          <w:rFonts w:ascii="Arial" w:hAnsi="Arial" w:cs="Arial"/>
          <w:sz w:val="24"/>
          <w:szCs w:val="24"/>
        </w:rPr>
        <w:t>festival</w:t>
      </w:r>
      <w:r w:rsidR="00F60C6F" w:rsidRPr="004417EE">
        <w:rPr>
          <w:rFonts w:ascii="Arial" w:hAnsi="Arial" w:cs="Arial"/>
        </w:rPr>
        <w:t xml:space="preserve"> </w:t>
      </w:r>
      <w:r w:rsidRPr="004417EE">
        <w:rPr>
          <w:rFonts w:ascii="Arial" w:hAnsi="Arial" w:cs="Arial"/>
          <w:sz w:val="24"/>
          <w:szCs w:val="24"/>
        </w:rPr>
        <w:t>should be something that</w:t>
      </w:r>
      <w:r w:rsidR="009417AD" w:rsidRPr="004417EE">
        <w:rPr>
          <w:rFonts w:ascii="Arial" w:hAnsi="Arial" w:cs="Arial"/>
          <w:sz w:val="24"/>
          <w:szCs w:val="24"/>
        </w:rPr>
        <w:t xml:space="preserve"> not only</w:t>
      </w:r>
      <w:r w:rsidRPr="004417EE">
        <w:rPr>
          <w:rFonts w:ascii="Arial" w:hAnsi="Arial" w:cs="Arial"/>
          <w:sz w:val="24"/>
          <w:szCs w:val="24"/>
        </w:rPr>
        <w:t xml:space="preserve"> benefits your community</w:t>
      </w:r>
      <w:r w:rsidR="0032637E" w:rsidRPr="004417EE">
        <w:rPr>
          <w:rFonts w:ascii="Arial" w:hAnsi="Arial" w:cs="Arial"/>
          <w:sz w:val="24"/>
          <w:szCs w:val="24"/>
        </w:rPr>
        <w:t xml:space="preserve"> </w:t>
      </w:r>
      <w:r w:rsidR="009417AD" w:rsidRPr="004417EE">
        <w:rPr>
          <w:rFonts w:ascii="Arial" w:hAnsi="Arial" w:cs="Arial"/>
          <w:sz w:val="24"/>
          <w:szCs w:val="24"/>
        </w:rPr>
        <w:t>but is aligned to the Community</w:t>
      </w:r>
      <w:r w:rsidR="00860BF3" w:rsidRPr="004417EE">
        <w:rPr>
          <w:rFonts w:ascii="Arial" w:hAnsi="Arial" w:cs="Arial"/>
          <w:sz w:val="24"/>
          <w:szCs w:val="24"/>
        </w:rPr>
        <w:t xml:space="preserve"> Festival</w:t>
      </w:r>
      <w:r w:rsidR="009417AD" w:rsidRPr="004417EE">
        <w:rPr>
          <w:rFonts w:ascii="Arial" w:hAnsi="Arial" w:cs="Arial"/>
          <w:sz w:val="24"/>
          <w:szCs w:val="24"/>
        </w:rPr>
        <w:t xml:space="preserve"> </w:t>
      </w:r>
      <w:r w:rsidR="000B2D63" w:rsidRPr="004417EE">
        <w:rPr>
          <w:rFonts w:ascii="Arial" w:hAnsi="Arial" w:cs="Arial"/>
          <w:sz w:val="24"/>
          <w:szCs w:val="24"/>
        </w:rPr>
        <w:t>Fund</w:t>
      </w:r>
      <w:r w:rsidR="009417AD" w:rsidRPr="004417EE">
        <w:rPr>
          <w:rFonts w:ascii="Arial" w:hAnsi="Arial" w:cs="Arial"/>
          <w:sz w:val="24"/>
          <w:szCs w:val="24"/>
        </w:rPr>
        <w:t xml:space="preserve">’s </w:t>
      </w:r>
      <w:r w:rsidR="00860BF3" w:rsidRPr="004417EE">
        <w:rPr>
          <w:rFonts w:ascii="Arial" w:hAnsi="Arial" w:cs="Arial"/>
          <w:sz w:val="24"/>
          <w:szCs w:val="24"/>
        </w:rPr>
        <w:t>principles and criteria detailed above.</w:t>
      </w:r>
    </w:p>
    <w:p w14:paraId="01D45143" w14:textId="14482A6B" w:rsidR="00F372C6" w:rsidRDefault="00067442" w:rsidP="00077826">
      <w:pPr>
        <w:pStyle w:val="ListParagraph"/>
        <w:numPr>
          <w:ilvl w:val="0"/>
          <w:numId w:val="9"/>
        </w:numPr>
        <w:rPr>
          <w:rFonts w:ascii="Arial" w:hAnsi="Arial" w:cs="Arial"/>
          <w:sz w:val="24"/>
          <w:szCs w:val="24"/>
        </w:rPr>
      </w:pPr>
      <w:r w:rsidRPr="004417EE">
        <w:rPr>
          <w:rFonts w:ascii="Arial" w:hAnsi="Arial" w:cs="Arial"/>
          <w:sz w:val="24"/>
          <w:szCs w:val="24"/>
        </w:rPr>
        <w:t xml:space="preserve">You will be required to submit a </w:t>
      </w:r>
      <w:r w:rsidR="00C14E0A" w:rsidRPr="004417EE">
        <w:rPr>
          <w:rFonts w:ascii="Arial" w:hAnsi="Arial" w:cs="Arial"/>
          <w:sz w:val="24"/>
          <w:szCs w:val="24"/>
        </w:rPr>
        <w:t xml:space="preserve">Festival Risk Assessment and a </w:t>
      </w:r>
      <w:r w:rsidRPr="004417EE">
        <w:rPr>
          <w:rFonts w:ascii="Arial" w:hAnsi="Arial" w:cs="Arial"/>
          <w:sz w:val="24"/>
          <w:szCs w:val="24"/>
        </w:rPr>
        <w:t xml:space="preserve">Festival Plan </w:t>
      </w:r>
      <w:r w:rsidRPr="004417EE">
        <w:rPr>
          <w:rFonts w:ascii="Arial" w:hAnsi="Arial" w:cs="Arial"/>
          <w:b/>
          <w:sz w:val="24"/>
          <w:szCs w:val="24"/>
        </w:rPr>
        <w:t xml:space="preserve">six weeks </w:t>
      </w:r>
      <w:r w:rsidRPr="004417EE">
        <w:rPr>
          <w:rFonts w:ascii="Arial" w:hAnsi="Arial" w:cs="Arial"/>
          <w:sz w:val="24"/>
          <w:szCs w:val="24"/>
        </w:rPr>
        <w:t>in advance of your event for consideration by the Derry City and Strabane District Council Safety Advisory Group.</w:t>
      </w:r>
    </w:p>
    <w:p w14:paraId="71DC9D83" w14:textId="0CBF69C9" w:rsidR="00511994" w:rsidRPr="004417EE" w:rsidRDefault="00511994" w:rsidP="00511994">
      <w:pPr>
        <w:pStyle w:val="ListParagraph"/>
        <w:numPr>
          <w:ilvl w:val="0"/>
          <w:numId w:val="9"/>
        </w:numPr>
        <w:rPr>
          <w:rFonts w:ascii="Arial" w:hAnsi="Arial" w:cs="Arial"/>
          <w:sz w:val="24"/>
          <w:szCs w:val="24"/>
        </w:rPr>
      </w:pPr>
      <w:r>
        <w:rPr>
          <w:rFonts w:ascii="Arial" w:hAnsi="Arial" w:cs="Arial"/>
          <w:sz w:val="24"/>
          <w:szCs w:val="24"/>
        </w:rPr>
        <w:t>You will be required to c</w:t>
      </w:r>
      <w:r w:rsidRPr="00511994">
        <w:rPr>
          <w:rFonts w:ascii="Arial" w:hAnsi="Arial" w:cs="Arial"/>
          <w:sz w:val="24"/>
          <w:szCs w:val="24"/>
        </w:rPr>
        <w:t>ommit to completing required audience returns, based on a standardised sectoral methodology as defined by the NW Audience Development Programme</w:t>
      </w:r>
    </w:p>
    <w:p w14:paraId="493E27D1" w14:textId="77777777" w:rsidR="009949BE" w:rsidRPr="00727387" w:rsidRDefault="009949BE" w:rsidP="00F372C6">
      <w:pPr>
        <w:pStyle w:val="NoSpacing"/>
        <w:numPr>
          <w:ilvl w:val="0"/>
          <w:numId w:val="9"/>
        </w:numPr>
        <w:rPr>
          <w:rFonts w:ascii="Arial" w:hAnsi="Arial" w:cs="Arial"/>
          <w:b/>
          <w:sz w:val="24"/>
          <w:szCs w:val="24"/>
        </w:rPr>
      </w:pPr>
      <w:r w:rsidRPr="00727387">
        <w:rPr>
          <w:rFonts w:ascii="Arial" w:hAnsi="Arial" w:cs="Arial"/>
          <w:b/>
          <w:sz w:val="24"/>
          <w:szCs w:val="24"/>
        </w:rPr>
        <w:t>You must also complete and provide all monitoring and evaluation requirements for previous years’ gr</w:t>
      </w:r>
      <w:r w:rsidR="000B2D63" w:rsidRPr="00727387">
        <w:rPr>
          <w:rFonts w:ascii="Arial" w:hAnsi="Arial" w:cs="Arial"/>
          <w:b/>
          <w:sz w:val="24"/>
          <w:szCs w:val="24"/>
        </w:rPr>
        <w:t>ants before an allocation for a further festival</w:t>
      </w:r>
      <w:r w:rsidRPr="00727387">
        <w:rPr>
          <w:rFonts w:ascii="Arial" w:hAnsi="Arial" w:cs="Arial"/>
          <w:b/>
          <w:sz w:val="24"/>
          <w:szCs w:val="24"/>
        </w:rPr>
        <w:t xml:space="preserve"> will be considered.  </w:t>
      </w:r>
    </w:p>
    <w:p w14:paraId="708A6AC5" w14:textId="77777777" w:rsidR="00F372C6" w:rsidRPr="00F372C6" w:rsidRDefault="00F372C6" w:rsidP="00F372C6">
      <w:pPr>
        <w:pStyle w:val="NoSpacing"/>
        <w:ind w:left="360"/>
        <w:rPr>
          <w:rFonts w:ascii="Arial" w:hAnsi="Arial" w:cs="Arial"/>
          <w:sz w:val="24"/>
          <w:szCs w:val="24"/>
        </w:rPr>
      </w:pPr>
    </w:p>
    <w:p w14:paraId="092F035A" w14:textId="77777777" w:rsidR="00624744" w:rsidRPr="001C2DBB" w:rsidRDefault="00624744" w:rsidP="004C712B">
      <w:pPr>
        <w:pStyle w:val="ListParagraph"/>
        <w:shd w:val="clear" w:color="auto" w:fill="000000" w:themeFill="text1"/>
        <w:ind w:left="142"/>
        <w:rPr>
          <w:rFonts w:ascii="Arial" w:hAnsi="Arial" w:cs="Arial"/>
          <w:b/>
          <w:sz w:val="32"/>
          <w:szCs w:val="28"/>
        </w:rPr>
      </w:pPr>
      <w:r w:rsidRPr="001C2DBB">
        <w:rPr>
          <w:rFonts w:ascii="Arial" w:hAnsi="Arial" w:cs="Arial"/>
          <w:b/>
          <w:sz w:val="32"/>
          <w:szCs w:val="28"/>
        </w:rPr>
        <w:t xml:space="preserve">The following are </w:t>
      </w:r>
      <w:r w:rsidRPr="00EC479B">
        <w:rPr>
          <w:rFonts w:ascii="Arial" w:hAnsi="Arial" w:cs="Arial"/>
          <w:b/>
          <w:sz w:val="32"/>
          <w:szCs w:val="28"/>
          <w:u w:val="single"/>
        </w:rPr>
        <w:t>not</w:t>
      </w:r>
      <w:r w:rsidRPr="001C2DBB">
        <w:rPr>
          <w:rFonts w:ascii="Arial" w:hAnsi="Arial" w:cs="Arial"/>
          <w:b/>
          <w:sz w:val="32"/>
          <w:szCs w:val="28"/>
        </w:rPr>
        <w:t xml:space="preserve"> eligible for funding:</w:t>
      </w:r>
    </w:p>
    <w:p w14:paraId="66F5682B" w14:textId="0119295F" w:rsidR="00663131" w:rsidRPr="008A046D" w:rsidRDefault="00663131" w:rsidP="00050124">
      <w:pPr>
        <w:pStyle w:val="NoSpacing"/>
        <w:spacing w:line="276" w:lineRule="auto"/>
        <w:ind w:left="720"/>
        <w:rPr>
          <w:rFonts w:ascii="Arial" w:hAnsi="Arial" w:cs="Arial"/>
          <w:sz w:val="24"/>
          <w:szCs w:val="24"/>
          <w:highlight w:val="yellow"/>
        </w:rPr>
      </w:pPr>
    </w:p>
    <w:p w14:paraId="6FAA2417" w14:textId="77777777" w:rsidR="00663131" w:rsidRPr="00175365" w:rsidRDefault="00663131" w:rsidP="00663131">
      <w:pPr>
        <w:pStyle w:val="NoSpacing"/>
        <w:ind w:left="720"/>
        <w:rPr>
          <w:rFonts w:ascii="Arial" w:hAnsi="Arial" w:cs="Arial"/>
          <w:sz w:val="24"/>
          <w:szCs w:val="24"/>
        </w:rPr>
      </w:pPr>
      <w:r w:rsidRPr="00175365">
        <w:rPr>
          <w:rFonts w:ascii="Arial" w:hAnsi="Arial" w:cs="Arial"/>
          <w:sz w:val="24"/>
          <w:szCs w:val="24"/>
        </w:rPr>
        <w:t>Please note that DCSDC will not fund organisations that are:</w:t>
      </w:r>
    </w:p>
    <w:p w14:paraId="6D378AD4" w14:textId="77777777" w:rsidR="00663131" w:rsidRPr="00175365" w:rsidRDefault="00663131" w:rsidP="00663131">
      <w:pPr>
        <w:pStyle w:val="NoSpacing"/>
        <w:ind w:left="720"/>
        <w:rPr>
          <w:rFonts w:ascii="Arial" w:hAnsi="Arial" w:cs="Arial"/>
          <w:sz w:val="24"/>
          <w:szCs w:val="24"/>
        </w:rPr>
      </w:pPr>
      <w:r w:rsidRPr="00175365">
        <w:rPr>
          <w:rFonts w:ascii="Arial" w:hAnsi="Arial" w:cs="Arial"/>
          <w:sz w:val="24"/>
          <w:szCs w:val="24"/>
        </w:rPr>
        <w:t xml:space="preserve"> </w:t>
      </w:r>
    </w:p>
    <w:p w14:paraId="06D5C641" w14:textId="77777777" w:rsidR="00663131" w:rsidRPr="00175365" w:rsidRDefault="00663131" w:rsidP="00663131">
      <w:pPr>
        <w:pStyle w:val="NoSpacing"/>
        <w:numPr>
          <w:ilvl w:val="0"/>
          <w:numId w:val="19"/>
        </w:numPr>
        <w:rPr>
          <w:rFonts w:ascii="Arial" w:hAnsi="Arial" w:cs="Arial"/>
          <w:sz w:val="24"/>
          <w:szCs w:val="24"/>
        </w:rPr>
      </w:pPr>
      <w:r w:rsidRPr="00175365">
        <w:rPr>
          <w:rFonts w:ascii="Arial" w:hAnsi="Arial" w:cs="Arial"/>
          <w:sz w:val="24"/>
          <w:szCs w:val="24"/>
        </w:rPr>
        <w:t xml:space="preserve">not operating on a ‘not-for-profit’ basis (taken from the constitution or memorandum and articles of association) as we cannot support commercial </w:t>
      </w:r>
      <w:r w:rsidRPr="00175365">
        <w:rPr>
          <w:rFonts w:ascii="Arial" w:hAnsi="Arial" w:cs="Arial"/>
          <w:sz w:val="24"/>
          <w:szCs w:val="24"/>
        </w:rPr>
        <w:lastRenderedPageBreak/>
        <w:t>projects or projects that could be carried out commercially. If, in the reasonable opinion of the Council, the Organisation applying for funding</w:t>
      </w:r>
    </w:p>
    <w:p w14:paraId="522359FE" w14:textId="77777777" w:rsidR="00663131" w:rsidRPr="00175365" w:rsidRDefault="00663131" w:rsidP="00663131">
      <w:pPr>
        <w:pStyle w:val="NoSpacing"/>
        <w:ind w:left="720"/>
        <w:rPr>
          <w:rFonts w:ascii="Arial" w:hAnsi="Arial" w:cs="Arial"/>
          <w:sz w:val="24"/>
          <w:szCs w:val="24"/>
        </w:rPr>
      </w:pPr>
      <w:r w:rsidRPr="00175365">
        <w:rPr>
          <w:rFonts w:ascii="Arial" w:hAnsi="Arial" w:cs="Arial"/>
          <w:sz w:val="24"/>
          <w:szCs w:val="24"/>
        </w:rPr>
        <w:t>is a de facto commercial Organisation, whatever the legal make-up of the Organisation, then the Council shall not fund that Organisation. The decision of the Council shall be final in this regard;</w:t>
      </w:r>
    </w:p>
    <w:p w14:paraId="31404FD3" w14:textId="77777777" w:rsidR="00663131" w:rsidRPr="00175365" w:rsidRDefault="00663131" w:rsidP="00663131">
      <w:pPr>
        <w:pStyle w:val="NoSpacing"/>
        <w:ind w:left="720"/>
        <w:rPr>
          <w:rFonts w:ascii="Arial" w:hAnsi="Arial" w:cs="Arial"/>
          <w:sz w:val="24"/>
          <w:szCs w:val="24"/>
        </w:rPr>
      </w:pPr>
    </w:p>
    <w:p w14:paraId="0B43105F" w14:textId="77777777" w:rsidR="00663131" w:rsidRPr="00175365" w:rsidRDefault="00663131" w:rsidP="00663131">
      <w:pPr>
        <w:pStyle w:val="NoSpacing"/>
        <w:numPr>
          <w:ilvl w:val="0"/>
          <w:numId w:val="19"/>
        </w:numPr>
        <w:spacing w:line="276" w:lineRule="auto"/>
        <w:rPr>
          <w:rFonts w:ascii="Arial" w:hAnsi="Arial" w:cs="Arial"/>
          <w:sz w:val="24"/>
          <w:szCs w:val="24"/>
        </w:rPr>
      </w:pPr>
      <w:r w:rsidRPr="00175365">
        <w:rPr>
          <w:rFonts w:ascii="Arial" w:hAnsi="Arial" w:cs="Arial"/>
          <w:sz w:val="24"/>
          <w:szCs w:val="24"/>
        </w:rPr>
        <w:t>able to share out profits to individuals, members or shareholders (taken from the constitution or memorandum and articles of association);</w:t>
      </w:r>
    </w:p>
    <w:p w14:paraId="6BA049DE" w14:textId="77777777" w:rsidR="00624744" w:rsidRDefault="00624744" w:rsidP="00624744">
      <w:pPr>
        <w:pStyle w:val="ListParagraph"/>
        <w:ind w:left="142"/>
        <w:rPr>
          <w:rFonts w:ascii="Arial" w:hAnsi="Arial" w:cs="Arial"/>
          <w:b/>
          <w:sz w:val="28"/>
          <w:szCs w:val="28"/>
          <w:u w:val="single"/>
        </w:rPr>
      </w:pPr>
    </w:p>
    <w:p w14:paraId="7F3EAFFF" w14:textId="77777777" w:rsidR="00F372C6" w:rsidRPr="00F372C6" w:rsidRDefault="00F372C6" w:rsidP="00F372C6">
      <w:pPr>
        <w:pStyle w:val="ListParagraph"/>
        <w:numPr>
          <w:ilvl w:val="0"/>
          <w:numId w:val="2"/>
        </w:numPr>
        <w:rPr>
          <w:rFonts w:ascii="Arial" w:hAnsi="Arial" w:cs="Arial"/>
          <w:sz w:val="24"/>
          <w:szCs w:val="24"/>
        </w:rPr>
      </w:pPr>
      <w:r>
        <w:rPr>
          <w:rFonts w:ascii="Arial" w:hAnsi="Arial" w:cs="Arial"/>
          <w:sz w:val="24"/>
          <w:szCs w:val="24"/>
        </w:rPr>
        <w:t>Late submissions</w:t>
      </w:r>
    </w:p>
    <w:p w14:paraId="22F2CEA3" w14:textId="77777777" w:rsidR="00624744" w:rsidRPr="00F372C6" w:rsidRDefault="00692531" w:rsidP="00F372C6">
      <w:pPr>
        <w:pStyle w:val="ListParagraph"/>
        <w:numPr>
          <w:ilvl w:val="0"/>
          <w:numId w:val="2"/>
        </w:numPr>
        <w:rPr>
          <w:rFonts w:ascii="Arial" w:hAnsi="Arial" w:cs="Arial"/>
          <w:sz w:val="24"/>
          <w:szCs w:val="24"/>
        </w:rPr>
      </w:pPr>
      <w:r>
        <w:rPr>
          <w:rFonts w:ascii="Arial" w:hAnsi="Arial" w:cs="Arial"/>
          <w:sz w:val="24"/>
          <w:szCs w:val="24"/>
        </w:rPr>
        <w:t>Festivals</w:t>
      </w:r>
      <w:r w:rsidR="00624744">
        <w:rPr>
          <w:rFonts w:ascii="Arial" w:hAnsi="Arial" w:cs="Arial"/>
          <w:sz w:val="24"/>
          <w:szCs w:val="24"/>
        </w:rPr>
        <w:t xml:space="preserve"> that </w:t>
      </w:r>
      <w:r w:rsidR="000B2D63">
        <w:rPr>
          <w:rFonts w:ascii="Arial" w:hAnsi="Arial" w:cs="Arial"/>
          <w:sz w:val="24"/>
          <w:szCs w:val="24"/>
        </w:rPr>
        <w:t>are not based i</w:t>
      </w:r>
      <w:r>
        <w:rPr>
          <w:rFonts w:ascii="Arial" w:hAnsi="Arial" w:cs="Arial"/>
          <w:sz w:val="24"/>
          <w:szCs w:val="24"/>
        </w:rPr>
        <w:t xml:space="preserve">n and/or </w:t>
      </w:r>
      <w:r w:rsidR="00624744">
        <w:rPr>
          <w:rFonts w:ascii="Arial" w:hAnsi="Arial" w:cs="Arial"/>
          <w:sz w:val="24"/>
          <w:szCs w:val="24"/>
        </w:rPr>
        <w:t xml:space="preserve">do not directly benefit </w:t>
      </w:r>
      <w:r w:rsidR="00120F25">
        <w:rPr>
          <w:rFonts w:ascii="Arial" w:hAnsi="Arial" w:cs="Arial"/>
          <w:sz w:val="24"/>
          <w:szCs w:val="24"/>
        </w:rPr>
        <w:t xml:space="preserve">Derry City </w:t>
      </w:r>
      <w:r w:rsidR="006A32FE">
        <w:rPr>
          <w:rFonts w:ascii="Arial" w:hAnsi="Arial" w:cs="Arial"/>
          <w:sz w:val="24"/>
          <w:szCs w:val="24"/>
        </w:rPr>
        <w:t xml:space="preserve">and Strabane District </w:t>
      </w:r>
      <w:r w:rsidR="00120F25">
        <w:rPr>
          <w:rFonts w:ascii="Arial" w:hAnsi="Arial" w:cs="Arial"/>
          <w:sz w:val="24"/>
          <w:szCs w:val="24"/>
        </w:rPr>
        <w:t>Council</w:t>
      </w:r>
      <w:r w:rsidR="00624744">
        <w:rPr>
          <w:rFonts w:ascii="Arial" w:hAnsi="Arial" w:cs="Arial"/>
          <w:sz w:val="24"/>
          <w:szCs w:val="24"/>
        </w:rPr>
        <w:t xml:space="preserve"> residents.</w:t>
      </w:r>
    </w:p>
    <w:p w14:paraId="57EE0693" w14:textId="77777777" w:rsidR="00624744" w:rsidRDefault="00692531" w:rsidP="00624744">
      <w:pPr>
        <w:pStyle w:val="ListParagraph"/>
        <w:numPr>
          <w:ilvl w:val="0"/>
          <w:numId w:val="2"/>
        </w:numPr>
        <w:rPr>
          <w:rFonts w:ascii="Arial" w:hAnsi="Arial" w:cs="Arial"/>
          <w:sz w:val="24"/>
          <w:szCs w:val="24"/>
        </w:rPr>
      </w:pPr>
      <w:r>
        <w:rPr>
          <w:rFonts w:ascii="Arial" w:hAnsi="Arial" w:cs="Arial"/>
          <w:sz w:val="24"/>
          <w:szCs w:val="24"/>
        </w:rPr>
        <w:t>Festivals</w:t>
      </w:r>
      <w:r w:rsidR="00624744">
        <w:rPr>
          <w:rFonts w:ascii="Arial" w:hAnsi="Arial" w:cs="Arial"/>
          <w:sz w:val="24"/>
          <w:szCs w:val="24"/>
        </w:rPr>
        <w:t xml:space="preserve"> that have already </w:t>
      </w:r>
      <w:r>
        <w:rPr>
          <w:rFonts w:ascii="Arial" w:hAnsi="Arial" w:cs="Arial"/>
          <w:sz w:val="24"/>
          <w:szCs w:val="24"/>
        </w:rPr>
        <w:t>taken place.</w:t>
      </w:r>
    </w:p>
    <w:p w14:paraId="617F1A8E" w14:textId="77777777" w:rsidR="00624744" w:rsidRPr="00AF30B4" w:rsidRDefault="00692531" w:rsidP="00624744">
      <w:pPr>
        <w:pStyle w:val="ListParagraph"/>
        <w:numPr>
          <w:ilvl w:val="0"/>
          <w:numId w:val="2"/>
        </w:numPr>
        <w:rPr>
          <w:rFonts w:ascii="Arial" w:hAnsi="Arial" w:cs="Arial"/>
          <w:sz w:val="24"/>
          <w:szCs w:val="24"/>
        </w:rPr>
      </w:pPr>
      <w:r w:rsidRPr="00AF30B4">
        <w:rPr>
          <w:rFonts w:ascii="Arial" w:hAnsi="Arial" w:cs="Arial"/>
          <w:sz w:val="24"/>
          <w:szCs w:val="24"/>
        </w:rPr>
        <w:t>Festivals</w:t>
      </w:r>
      <w:r w:rsidR="00624744" w:rsidRPr="00AF30B4">
        <w:rPr>
          <w:rFonts w:ascii="Arial" w:hAnsi="Arial" w:cs="Arial"/>
          <w:sz w:val="24"/>
          <w:szCs w:val="24"/>
        </w:rPr>
        <w:t xml:space="preserve"> that promote </w:t>
      </w:r>
      <w:r w:rsidRPr="00AF30B4">
        <w:rPr>
          <w:rFonts w:ascii="Arial" w:hAnsi="Arial" w:cs="Arial"/>
          <w:sz w:val="24"/>
          <w:szCs w:val="24"/>
        </w:rPr>
        <w:t xml:space="preserve">a </w:t>
      </w:r>
      <w:r w:rsidR="00624744" w:rsidRPr="00AF30B4">
        <w:rPr>
          <w:rFonts w:ascii="Arial" w:hAnsi="Arial" w:cs="Arial"/>
          <w:sz w:val="24"/>
          <w:szCs w:val="24"/>
        </w:rPr>
        <w:t xml:space="preserve">political or religious </w:t>
      </w:r>
      <w:r w:rsidR="009A5197" w:rsidRPr="00AF30B4">
        <w:rPr>
          <w:rFonts w:ascii="Arial" w:hAnsi="Arial" w:cs="Arial"/>
          <w:sz w:val="24"/>
          <w:szCs w:val="24"/>
        </w:rPr>
        <w:t>purpose.</w:t>
      </w:r>
    </w:p>
    <w:p w14:paraId="642A9BAA" w14:textId="74D5FBC4" w:rsidR="00624744" w:rsidRPr="00AF30B4" w:rsidRDefault="00692531" w:rsidP="00FC7267">
      <w:pPr>
        <w:pStyle w:val="ListParagraph"/>
        <w:numPr>
          <w:ilvl w:val="0"/>
          <w:numId w:val="2"/>
        </w:numPr>
        <w:rPr>
          <w:rFonts w:ascii="Arial" w:hAnsi="Arial" w:cs="Arial"/>
          <w:sz w:val="24"/>
          <w:szCs w:val="24"/>
        </w:rPr>
      </w:pPr>
      <w:r w:rsidRPr="00AF30B4">
        <w:rPr>
          <w:rFonts w:ascii="Arial" w:hAnsi="Arial" w:cs="Arial"/>
          <w:sz w:val="24"/>
          <w:szCs w:val="24"/>
        </w:rPr>
        <w:t>Festivals w</w:t>
      </w:r>
      <w:r w:rsidR="00821C6A" w:rsidRPr="00AF30B4">
        <w:rPr>
          <w:rFonts w:ascii="Arial" w:hAnsi="Arial" w:cs="Arial"/>
          <w:sz w:val="24"/>
          <w:szCs w:val="24"/>
        </w:rPr>
        <w:t>h</w:t>
      </w:r>
      <w:r w:rsidRPr="00AF30B4">
        <w:rPr>
          <w:rFonts w:ascii="Arial" w:hAnsi="Arial" w:cs="Arial"/>
          <w:sz w:val="24"/>
          <w:szCs w:val="24"/>
        </w:rPr>
        <w:t>e</w:t>
      </w:r>
      <w:r w:rsidR="00624744" w:rsidRPr="00AF30B4">
        <w:rPr>
          <w:rFonts w:ascii="Arial" w:hAnsi="Arial" w:cs="Arial"/>
          <w:sz w:val="24"/>
          <w:szCs w:val="24"/>
        </w:rPr>
        <w:t>re the applicant will have a personal financial benefit</w:t>
      </w:r>
      <w:r w:rsidR="00FC7267" w:rsidRPr="00AF30B4">
        <w:rPr>
          <w:rFonts w:ascii="Arial" w:hAnsi="Arial" w:cs="Arial"/>
          <w:sz w:val="24"/>
          <w:szCs w:val="24"/>
        </w:rPr>
        <w:t>.</w:t>
      </w:r>
      <w:r w:rsidR="00FC7267" w:rsidRPr="00AF30B4">
        <w:rPr>
          <w:rFonts w:ascii="Arial" w:eastAsia="Calibri" w:hAnsi="Arial" w:cs="Arial"/>
          <w:sz w:val="24"/>
          <w:szCs w:val="24"/>
        </w:rPr>
        <w:t xml:space="preserve"> </w:t>
      </w:r>
      <w:r w:rsidR="00FC7267" w:rsidRPr="00AF30B4">
        <w:rPr>
          <w:rFonts w:ascii="Arial" w:hAnsi="Arial" w:cs="Arial"/>
          <w:sz w:val="24"/>
          <w:szCs w:val="24"/>
        </w:rPr>
        <w:t xml:space="preserve">No employees of the Organisation may </w:t>
      </w:r>
      <w:proofErr w:type="gramStart"/>
      <w:r w:rsidR="00FC7267" w:rsidRPr="00AF30B4">
        <w:rPr>
          <w:rFonts w:ascii="Arial" w:hAnsi="Arial" w:cs="Arial"/>
          <w:sz w:val="24"/>
          <w:szCs w:val="24"/>
        </w:rPr>
        <w:t>enter into</w:t>
      </w:r>
      <w:proofErr w:type="gramEnd"/>
      <w:r w:rsidR="00FC7267" w:rsidRPr="00AF30B4">
        <w:rPr>
          <w:rFonts w:ascii="Arial" w:hAnsi="Arial" w:cs="Arial"/>
          <w:sz w:val="24"/>
          <w:szCs w:val="24"/>
        </w:rPr>
        <w:t xml:space="preserve"> any arrangement in respect of the  Project  in addition to their roles as employee or board member of the Organisation, to supply goods, facilities or services to the Project for payment.</w:t>
      </w:r>
    </w:p>
    <w:p w14:paraId="51A2C00B" w14:textId="77777777" w:rsidR="00624744" w:rsidRDefault="00692531" w:rsidP="00624744">
      <w:pPr>
        <w:pStyle w:val="ListParagraph"/>
        <w:numPr>
          <w:ilvl w:val="0"/>
          <w:numId w:val="2"/>
        </w:numPr>
        <w:rPr>
          <w:rFonts w:ascii="Arial" w:hAnsi="Arial" w:cs="Arial"/>
          <w:sz w:val="24"/>
          <w:szCs w:val="24"/>
        </w:rPr>
      </w:pPr>
      <w:r>
        <w:rPr>
          <w:rFonts w:ascii="Arial" w:hAnsi="Arial" w:cs="Arial"/>
          <w:sz w:val="24"/>
          <w:szCs w:val="24"/>
        </w:rPr>
        <w:t>Festivals</w:t>
      </w:r>
      <w:r w:rsidR="00624744">
        <w:rPr>
          <w:rFonts w:ascii="Arial" w:hAnsi="Arial" w:cs="Arial"/>
          <w:sz w:val="24"/>
          <w:szCs w:val="24"/>
        </w:rPr>
        <w:t xml:space="preserve"> that improve or benefit privately owned land that has no public access.</w:t>
      </w:r>
    </w:p>
    <w:p w14:paraId="6BAE466D" w14:textId="77777777" w:rsidR="0032637E" w:rsidRPr="001F7756" w:rsidRDefault="00120F25" w:rsidP="00624744">
      <w:pPr>
        <w:pStyle w:val="ListParagraph"/>
        <w:numPr>
          <w:ilvl w:val="0"/>
          <w:numId w:val="2"/>
        </w:numPr>
        <w:rPr>
          <w:rFonts w:ascii="Arial" w:hAnsi="Arial" w:cs="Arial"/>
          <w:sz w:val="24"/>
          <w:szCs w:val="24"/>
        </w:rPr>
      </w:pPr>
      <w:r>
        <w:rPr>
          <w:rFonts w:ascii="Arial" w:hAnsi="Arial" w:cs="Arial"/>
          <w:sz w:val="24"/>
          <w:szCs w:val="24"/>
        </w:rPr>
        <w:t>Council</w:t>
      </w:r>
      <w:r w:rsidR="0032637E">
        <w:rPr>
          <w:rFonts w:ascii="Arial" w:hAnsi="Arial" w:cs="Arial"/>
          <w:sz w:val="24"/>
          <w:szCs w:val="24"/>
        </w:rPr>
        <w:t xml:space="preserve"> will not fund </w:t>
      </w:r>
      <w:r w:rsidR="0032637E" w:rsidRPr="001F7756">
        <w:rPr>
          <w:rFonts w:ascii="Arial" w:hAnsi="Arial" w:cs="Arial"/>
          <w:sz w:val="24"/>
          <w:szCs w:val="24"/>
        </w:rPr>
        <w:t>alcohol</w:t>
      </w:r>
      <w:r w:rsidR="00F60C6F" w:rsidRPr="001F7756">
        <w:rPr>
          <w:rFonts w:ascii="Arial" w:hAnsi="Arial" w:cs="Arial"/>
          <w:sz w:val="24"/>
          <w:szCs w:val="24"/>
        </w:rPr>
        <w:t xml:space="preserve"> costs</w:t>
      </w:r>
      <w:r w:rsidR="009A5197" w:rsidRPr="001F7756">
        <w:rPr>
          <w:rFonts w:ascii="Arial" w:hAnsi="Arial" w:cs="Arial"/>
          <w:sz w:val="24"/>
          <w:szCs w:val="24"/>
        </w:rPr>
        <w:t>.</w:t>
      </w:r>
    </w:p>
    <w:p w14:paraId="17D0BB09" w14:textId="77777777" w:rsidR="0032637E" w:rsidRPr="00C90D72" w:rsidRDefault="0032637E" w:rsidP="00624744">
      <w:pPr>
        <w:pStyle w:val="ListParagraph"/>
        <w:numPr>
          <w:ilvl w:val="0"/>
          <w:numId w:val="2"/>
        </w:numPr>
        <w:rPr>
          <w:rFonts w:ascii="Arial" w:hAnsi="Arial" w:cs="Arial"/>
          <w:sz w:val="24"/>
          <w:szCs w:val="24"/>
        </w:rPr>
      </w:pPr>
      <w:r w:rsidRPr="00C90D72">
        <w:rPr>
          <w:rFonts w:ascii="Arial" w:hAnsi="Arial" w:cs="Arial"/>
          <w:sz w:val="24"/>
          <w:szCs w:val="24"/>
        </w:rPr>
        <w:t xml:space="preserve">Any hospitality allocation must not exceed 25% of the total </w:t>
      </w:r>
      <w:r w:rsidR="00120F25" w:rsidRPr="00C90D72">
        <w:rPr>
          <w:rFonts w:ascii="Arial" w:hAnsi="Arial" w:cs="Arial"/>
          <w:sz w:val="24"/>
          <w:szCs w:val="24"/>
        </w:rPr>
        <w:t>Council</w:t>
      </w:r>
      <w:r w:rsidRPr="00C90D72">
        <w:rPr>
          <w:rFonts w:ascii="Arial" w:hAnsi="Arial" w:cs="Arial"/>
          <w:sz w:val="24"/>
          <w:szCs w:val="24"/>
        </w:rPr>
        <w:t xml:space="preserve"> allocation</w:t>
      </w:r>
      <w:r w:rsidR="00B2358E" w:rsidRPr="00C90D72">
        <w:rPr>
          <w:rFonts w:ascii="Arial" w:hAnsi="Arial" w:cs="Arial"/>
          <w:sz w:val="24"/>
          <w:szCs w:val="24"/>
        </w:rPr>
        <w:t>.</w:t>
      </w:r>
    </w:p>
    <w:p w14:paraId="3DA4106D" w14:textId="77777777" w:rsidR="0032637E" w:rsidRDefault="0032637E" w:rsidP="00624744">
      <w:pPr>
        <w:pStyle w:val="ListParagraph"/>
        <w:numPr>
          <w:ilvl w:val="0"/>
          <w:numId w:val="2"/>
        </w:numPr>
        <w:rPr>
          <w:rFonts w:ascii="Arial" w:hAnsi="Arial" w:cs="Arial"/>
          <w:sz w:val="24"/>
          <w:szCs w:val="24"/>
        </w:rPr>
      </w:pPr>
      <w:r>
        <w:rPr>
          <w:rFonts w:ascii="Arial" w:hAnsi="Arial" w:cs="Arial"/>
          <w:sz w:val="24"/>
          <w:szCs w:val="24"/>
        </w:rPr>
        <w:t xml:space="preserve">Costs that are not auditable (i.e. cash payments) will not be eligible for </w:t>
      </w:r>
      <w:r w:rsidR="00120F25">
        <w:rPr>
          <w:rFonts w:ascii="Arial" w:hAnsi="Arial" w:cs="Arial"/>
          <w:sz w:val="24"/>
          <w:szCs w:val="24"/>
        </w:rPr>
        <w:t xml:space="preserve">Council </w:t>
      </w:r>
      <w:r>
        <w:rPr>
          <w:rFonts w:ascii="Arial" w:hAnsi="Arial" w:cs="Arial"/>
          <w:sz w:val="24"/>
          <w:szCs w:val="24"/>
        </w:rPr>
        <w:t>funding</w:t>
      </w:r>
      <w:r w:rsidR="00B2358E">
        <w:rPr>
          <w:rFonts w:ascii="Arial" w:hAnsi="Arial" w:cs="Arial"/>
          <w:sz w:val="24"/>
          <w:szCs w:val="24"/>
        </w:rPr>
        <w:t>.</w:t>
      </w:r>
    </w:p>
    <w:p w14:paraId="5A16FC5D" w14:textId="77777777" w:rsidR="00F372C6" w:rsidRDefault="00120F25" w:rsidP="00F372C6">
      <w:pPr>
        <w:pStyle w:val="ListParagraph"/>
        <w:numPr>
          <w:ilvl w:val="0"/>
          <w:numId w:val="2"/>
        </w:numPr>
        <w:rPr>
          <w:rFonts w:ascii="Arial" w:hAnsi="Arial" w:cs="Arial"/>
          <w:sz w:val="24"/>
          <w:szCs w:val="24"/>
        </w:rPr>
      </w:pPr>
      <w:r>
        <w:rPr>
          <w:rFonts w:ascii="Arial" w:hAnsi="Arial" w:cs="Arial"/>
          <w:sz w:val="24"/>
          <w:szCs w:val="24"/>
        </w:rPr>
        <w:t xml:space="preserve">Council </w:t>
      </w:r>
      <w:r w:rsidR="006F2FFF">
        <w:rPr>
          <w:rFonts w:ascii="Arial" w:hAnsi="Arial" w:cs="Arial"/>
          <w:sz w:val="24"/>
          <w:szCs w:val="24"/>
        </w:rPr>
        <w:t>will not fund salaries</w:t>
      </w:r>
      <w:r w:rsidR="00B2358E">
        <w:rPr>
          <w:rFonts w:ascii="Arial" w:hAnsi="Arial" w:cs="Arial"/>
          <w:sz w:val="24"/>
          <w:szCs w:val="24"/>
        </w:rPr>
        <w:t>.</w:t>
      </w:r>
      <w:r w:rsidR="006F2FFF">
        <w:rPr>
          <w:rFonts w:ascii="Arial" w:hAnsi="Arial" w:cs="Arial"/>
          <w:sz w:val="24"/>
          <w:szCs w:val="24"/>
        </w:rPr>
        <w:t xml:space="preserve"> </w:t>
      </w:r>
    </w:p>
    <w:p w14:paraId="3EDC62A9" w14:textId="77777777" w:rsidR="00A455C4" w:rsidRDefault="00120F25" w:rsidP="00624744">
      <w:pPr>
        <w:pStyle w:val="ListParagraph"/>
        <w:numPr>
          <w:ilvl w:val="0"/>
          <w:numId w:val="2"/>
        </w:numPr>
        <w:rPr>
          <w:rFonts w:ascii="Arial" w:hAnsi="Arial" w:cs="Arial"/>
          <w:sz w:val="24"/>
          <w:szCs w:val="24"/>
        </w:rPr>
      </w:pPr>
      <w:r>
        <w:rPr>
          <w:rFonts w:ascii="Arial" w:hAnsi="Arial" w:cs="Arial"/>
          <w:sz w:val="24"/>
          <w:szCs w:val="24"/>
          <w:lang w:eastAsia="en-GB"/>
        </w:rPr>
        <w:t xml:space="preserve">Council </w:t>
      </w:r>
      <w:r w:rsidR="00A455C4">
        <w:rPr>
          <w:rFonts w:ascii="Arial" w:hAnsi="Arial" w:cs="Arial"/>
          <w:sz w:val="24"/>
          <w:szCs w:val="24"/>
          <w:lang w:eastAsia="en-GB"/>
        </w:rPr>
        <w:t>will not f</w:t>
      </w:r>
      <w:r w:rsidR="00B2358E">
        <w:rPr>
          <w:rFonts w:ascii="Arial" w:hAnsi="Arial" w:cs="Arial"/>
          <w:sz w:val="24"/>
          <w:szCs w:val="24"/>
          <w:lang w:eastAsia="en-GB"/>
        </w:rPr>
        <w:t>und towards repayments of debts,</w:t>
      </w:r>
      <w:r w:rsidR="00A455C4">
        <w:rPr>
          <w:rFonts w:ascii="Arial" w:hAnsi="Arial" w:cs="Arial"/>
          <w:sz w:val="24"/>
          <w:szCs w:val="24"/>
          <w:lang w:eastAsia="en-GB"/>
        </w:rPr>
        <w:t xml:space="preserve"> retrospective grants</w:t>
      </w:r>
      <w:r w:rsidR="00B2358E">
        <w:rPr>
          <w:rFonts w:ascii="Arial" w:hAnsi="Arial" w:cs="Arial"/>
          <w:sz w:val="24"/>
          <w:szCs w:val="24"/>
          <w:lang w:eastAsia="en-GB"/>
        </w:rPr>
        <w:t xml:space="preserve"> or capital build expenditure.</w:t>
      </w:r>
    </w:p>
    <w:p w14:paraId="7E6B770D" w14:textId="77777777" w:rsidR="00E02211" w:rsidRDefault="00120F25" w:rsidP="00624744">
      <w:pPr>
        <w:pStyle w:val="ListParagraph"/>
        <w:numPr>
          <w:ilvl w:val="0"/>
          <w:numId w:val="2"/>
        </w:numPr>
        <w:rPr>
          <w:rFonts w:ascii="Arial" w:hAnsi="Arial" w:cs="Arial"/>
          <w:sz w:val="24"/>
          <w:szCs w:val="24"/>
        </w:rPr>
      </w:pPr>
      <w:r>
        <w:rPr>
          <w:rFonts w:ascii="Arial" w:hAnsi="Arial" w:cs="Arial"/>
          <w:sz w:val="24"/>
          <w:szCs w:val="24"/>
        </w:rPr>
        <w:t xml:space="preserve">Council </w:t>
      </w:r>
      <w:r w:rsidR="00A455C4">
        <w:rPr>
          <w:rFonts w:ascii="Arial" w:hAnsi="Arial" w:cs="Arial"/>
          <w:sz w:val="24"/>
          <w:szCs w:val="24"/>
        </w:rPr>
        <w:t xml:space="preserve">will not fund </w:t>
      </w:r>
      <w:r w:rsidR="00692531">
        <w:rPr>
          <w:rFonts w:ascii="Arial" w:hAnsi="Arial" w:cs="Arial"/>
          <w:sz w:val="24"/>
          <w:szCs w:val="24"/>
        </w:rPr>
        <w:t xml:space="preserve">festivals with the </w:t>
      </w:r>
      <w:r w:rsidR="00A455C4" w:rsidRPr="008965A2">
        <w:rPr>
          <w:rFonts w:ascii="Arial" w:hAnsi="Arial" w:cs="Arial"/>
          <w:sz w:val="24"/>
          <w:szCs w:val="24"/>
        </w:rPr>
        <w:t xml:space="preserve">primarily </w:t>
      </w:r>
      <w:r w:rsidR="00A455C4">
        <w:rPr>
          <w:rFonts w:ascii="Arial" w:hAnsi="Arial" w:cs="Arial"/>
          <w:sz w:val="24"/>
          <w:szCs w:val="24"/>
        </w:rPr>
        <w:t>objective to raise money for charity</w:t>
      </w:r>
      <w:r w:rsidR="00B2358E">
        <w:rPr>
          <w:rFonts w:ascii="Arial" w:hAnsi="Arial" w:cs="Arial"/>
          <w:sz w:val="24"/>
          <w:szCs w:val="24"/>
        </w:rPr>
        <w:t>.</w:t>
      </w:r>
      <w:r w:rsidR="00A455C4" w:rsidRPr="008965A2">
        <w:rPr>
          <w:rFonts w:ascii="Arial" w:hAnsi="Arial" w:cs="Arial"/>
          <w:sz w:val="24"/>
          <w:szCs w:val="24"/>
        </w:rPr>
        <w:t xml:space="preserve">   </w:t>
      </w:r>
    </w:p>
    <w:p w14:paraId="27C1D64C" w14:textId="2460400E" w:rsidR="00A455C4" w:rsidRDefault="00E02211" w:rsidP="00E02211">
      <w:pPr>
        <w:pStyle w:val="ListParagraph"/>
        <w:numPr>
          <w:ilvl w:val="0"/>
          <w:numId w:val="2"/>
        </w:numPr>
        <w:rPr>
          <w:rFonts w:ascii="Arial" w:hAnsi="Arial" w:cs="Arial"/>
          <w:sz w:val="24"/>
          <w:szCs w:val="24"/>
        </w:rPr>
      </w:pPr>
      <w:r w:rsidRPr="00E02211">
        <w:rPr>
          <w:rFonts w:ascii="Arial" w:hAnsi="Arial" w:cs="Arial"/>
          <w:sz w:val="24"/>
          <w:szCs w:val="24"/>
        </w:rPr>
        <w:t>Any expenditure incurred in relation to cost of entry and or use, hire or occupation of premises owned by the recipient will be deemed ineligible</w:t>
      </w:r>
    </w:p>
    <w:p w14:paraId="5246E079" w14:textId="77777777" w:rsidR="00ED3FE3" w:rsidRDefault="00ED3FE3" w:rsidP="005E6076">
      <w:pPr>
        <w:pStyle w:val="NoSpacing"/>
        <w:rPr>
          <w:rFonts w:ascii="Arial" w:hAnsi="Arial" w:cs="Arial"/>
          <w:b/>
          <w:sz w:val="28"/>
          <w:szCs w:val="28"/>
        </w:rPr>
      </w:pPr>
    </w:p>
    <w:p w14:paraId="041E6B03" w14:textId="77777777" w:rsidR="00624744" w:rsidRPr="00ED3FE3" w:rsidRDefault="00624744" w:rsidP="00ED3FE3">
      <w:pPr>
        <w:pStyle w:val="NoSpacing"/>
        <w:shd w:val="clear" w:color="auto" w:fill="000000" w:themeFill="text1"/>
        <w:jc w:val="center"/>
        <w:rPr>
          <w:rFonts w:ascii="Arial" w:hAnsi="Arial" w:cs="Arial"/>
          <w:b/>
          <w:sz w:val="36"/>
          <w:szCs w:val="28"/>
        </w:rPr>
      </w:pPr>
      <w:r w:rsidRPr="00FA1F9F">
        <w:rPr>
          <w:rFonts w:ascii="Arial" w:hAnsi="Arial" w:cs="Arial"/>
          <w:b/>
          <w:sz w:val="36"/>
          <w:szCs w:val="28"/>
        </w:rPr>
        <w:t>Preparing your application</w:t>
      </w:r>
    </w:p>
    <w:p w14:paraId="1DFBF888" w14:textId="77777777" w:rsidR="00ED3FE3" w:rsidRPr="00D95BFD" w:rsidRDefault="00ED3FE3" w:rsidP="004C712B">
      <w:pPr>
        <w:pStyle w:val="NoSpacing"/>
        <w:shd w:val="clear" w:color="auto" w:fill="000000" w:themeFill="text1"/>
        <w:rPr>
          <w:rFonts w:ascii="Arial" w:hAnsi="Arial" w:cs="Arial"/>
          <w:b/>
          <w:sz w:val="28"/>
          <w:szCs w:val="28"/>
        </w:rPr>
      </w:pPr>
    </w:p>
    <w:p w14:paraId="667A33D9" w14:textId="77777777" w:rsidR="00624744" w:rsidRDefault="00624744" w:rsidP="005E6076">
      <w:pPr>
        <w:pStyle w:val="NoSpacing"/>
        <w:rPr>
          <w:rFonts w:ascii="Arial" w:hAnsi="Arial" w:cs="Arial"/>
          <w:b/>
          <w:sz w:val="28"/>
          <w:szCs w:val="28"/>
          <w:u w:val="single"/>
        </w:rPr>
      </w:pPr>
    </w:p>
    <w:p w14:paraId="7923FFBE" w14:textId="77777777" w:rsidR="003D6BF0" w:rsidRDefault="003D6BF0" w:rsidP="005E6076">
      <w:pPr>
        <w:pStyle w:val="NoSpacing"/>
        <w:rPr>
          <w:rFonts w:ascii="Arial" w:hAnsi="Arial" w:cs="Arial"/>
          <w:sz w:val="28"/>
          <w:szCs w:val="28"/>
        </w:rPr>
      </w:pPr>
      <w:r>
        <w:rPr>
          <w:rFonts w:ascii="Arial" w:hAnsi="Arial" w:cs="Arial"/>
          <w:sz w:val="28"/>
          <w:szCs w:val="28"/>
        </w:rPr>
        <w:t xml:space="preserve">Note: </w:t>
      </w:r>
      <w:r w:rsidRPr="003D6BF0">
        <w:rPr>
          <w:rFonts w:ascii="Arial" w:hAnsi="Arial" w:cs="Arial"/>
          <w:sz w:val="28"/>
          <w:szCs w:val="28"/>
        </w:rPr>
        <w:t xml:space="preserve">Remember to stay within </w:t>
      </w:r>
      <w:r w:rsidR="00692531">
        <w:rPr>
          <w:rFonts w:ascii="Arial" w:hAnsi="Arial" w:cs="Arial"/>
          <w:sz w:val="28"/>
          <w:szCs w:val="28"/>
        </w:rPr>
        <w:t>the defined word count</w:t>
      </w:r>
      <w:r w:rsidRPr="003D6BF0">
        <w:rPr>
          <w:rFonts w:ascii="Arial" w:hAnsi="Arial" w:cs="Arial"/>
          <w:sz w:val="28"/>
          <w:szCs w:val="28"/>
        </w:rPr>
        <w:t xml:space="preserve"> for </w:t>
      </w:r>
      <w:r w:rsidR="00B2358E">
        <w:rPr>
          <w:rFonts w:ascii="Arial" w:hAnsi="Arial" w:cs="Arial"/>
          <w:sz w:val="28"/>
          <w:szCs w:val="28"/>
        </w:rPr>
        <w:t>each question.  Y</w:t>
      </w:r>
      <w:r>
        <w:rPr>
          <w:rFonts w:ascii="Arial" w:hAnsi="Arial" w:cs="Arial"/>
          <w:sz w:val="28"/>
          <w:szCs w:val="28"/>
        </w:rPr>
        <w:t xml:space="preserve">ou </w:t>
      </w:r>
      <w:r w:rsidRPr="005666ED">
        <w:rPr>
          <w:rFonts w:ascii="Arial" w:hAnsi="Arial" w:cs="Arial"/>
          <w:b/>
          <w:sz w:val="28"/>
          <w:szCs w:val="28"/>
          <w:u w:val="single"/>
        </w:rPr>
        <w:t>cannot</w:t>
      </w:r>
      <w:r w:rsidRPr="005666ED">
        <w:rPr>
          <w:rFonts w:ascii="Arial" w:hAnsi="Arial" w:cs="Arial"/>
          <w:sz w:val="28"/>
          <w:szCs w:val="28"/>
          <w:u w:val="single"/>
        </w:rPr>
        <w:t xml:space="preserve"> </w:t>
      </w:r>
      <w:r>
        <w:rPr>
          <w:rFonts w:ascii="Arial" w:hAnsi="Arial" w:cs="Arial"/>
          <w:sz w:val="28"/>
          <w:szCs w:val="28"/>
        </w:rPr>
        <w:t>attach</w:t>
      </w:r>
      <w:r w:rsidR="00B2358E">
        <w:rPr>
          <w:rFonts w:ascii="Arial" w:hAnsi="Arial" w:cs="Arial"/>
          <w:sz w:val="28"/>
          <w:szCs w:val="28"/>
        </w:rPr>
        <w:t xml:space="preserve"> additional information </w:t>
      </w:r>
      <w:r>
        <w:rPr>
          <w:rFonts w:ascii="Arial" w:hAnsi="Arial" w:cs="Arial"/>
          <w:sz w:val="28"/>
          <w:szCs w:val="28"/>
        </w:rPr>
        <w:t xml:space="preserve">with your application. </w:t>
      </w:r>
    </w:p>
    <w:p w14:paraId="75171C26" w14:textId="77777777" w:rsidR="00ED3FE3" w:rsidRPr="003D6BF0" w:rsidRDefault="00ED3FE3" w:rsidP="005E6076">
      <w:pPr>
        <w:pStyle w:val="NoSpacing"/>
        <w:rPr>
          <w:rFonts w:ascii="Arial" w:hAnsi="Arial" w:cs="Arial"/>
          <w:sz w:val="28"/>
          <w:szCs w:val="28"/>
        </w:rPr>
      </w:pPr>
    </w:p>
    <w:p w14:paraId="129FCF06" w14:textId="3604343C" w:rsidR="00F03530" w:rsidRDefault="0032637E" w:rsidP="004C712B">
      <w:pPr>
        <w:pStyle w:val="NoSpacing"/>
        <w:shd w:val="clear" w:color="auto" w:fill="000000" w:themeFill="text1"/>
        <w:rPr>
          <w:rFonts w:ascii="Arial" w:hAnsi="Arial" w:cs="Arial"/>
          <w:sz w:val="24"/>
          <w:szCs w:val="24"/>
        </w:rPr>
      </w:pPr>
      <w:r w:rsidRPr="00F35C06">
        <w:rPr>
          <w:rFonts w:ascii="Arial" w:hAnsi="Arial" w:cs="Arial"/>
          <w:b/>
          <w:sz w:val="24"/>
          <w:szCs w:val="24"/>
        </w:rPr>
        <w:t xml:space="preserve">Question </w:t>
      </w:r>
      <w:r w:rsidR="00FA1F9F">
        <w:rPr>
          <w:rFonts w:ascii="Arial" w:hAnsi="Arial" w:cs="Arial"/>
          <w:b/>
          <w:sz w:val="24"/>
          <w:szCs w:val="24"/>
        </w:rPr>
        <w:t>1 - 1</w:t>
      </w:r>
      <w:r w:rsidR="006621E0">
        <w:rPr>
          <w:rFonts w:ascii="Arial" w:hAnsi="Arial" w:cs="Arial"/>
          <w:b/>
          <w:sz w:val="24"/>
          <w:szCs w:val="24"/>
        </w:rPr>
        <w:t>1</w:t>
      </w:r>
      <w:r w:rsidR="00F03530">
        <w:rPr>
          <w:rFonts w:ascii="Arial" w:hAnsi="Arial" w:cs="Arial"/>
          <w:sz w:val="24"/>
          <w:szCs w:val="24"/>
        </w:rPr>
        <w:t xml:space="preserve"> </w:t>
      </w:r>
    </w:p>
    <w:p w14:paraId="17D5DE57" w14:textId="77777777" w:rsidR="00B2358E" w:rsidRDefault="00B2358E" w:rsidP="005E6076">
      <w:pPr>
        <w:pStyle w:val="NoSpacing"/>
        <w:rPr>
          <w:rFonts w:ascii="Arial" w:hAnsi="Arial" w:cs="Arial"/>
          <w:sz w:val="24"/>
          <w:szCs w:val="24"/>
        </w:rPr>
      </w:pPr>
    </w:p>
    <w:p w14:paraId="02BF7C30" w14:textId="2E856B7B" w:rsidR="00A972F6" w:rsidRDefault="00FA1F9F" w:rsidP="0032637E">
      <w:pPr>
        <w:pStyle w:val="NoSpacing"/>
        <w:rPr>
          <w:rFonts w:ascii="Arial" w:hAnsi="Arial" w:cs="Arial"/>
          <w:sz w:val="24"/>
          <w:szCs w:val="24"/>
        </w:rPr>
      </w:pPr>
      <w:r>
        <w:rPr>
          <w:rFonts w:ascii="Arial" w:hAnsi="Arial" w:cs="Arial"/>
          <w:sz w:val="24"/>
          <w:szCs w:val="24"/>
        </w:rPr>
        <w:lastRenderedPageBreak/>
        <w:t>For additional guidance on completing Questions 1 – 1</w:t>
      </w:r>
      <w:r w:rsidR="006621E0">
        <w:rPr>
          <w:rFonts w:ascii="Arial" w:hAnsi="Arial" w:cs="Arial"/>
          <w:sz w:val="24"/>
          <w:szCs w:val="24"/>
        </w:rPr>
        <w:t>1</w:t>
      </w:r>
      <w:r>
        <w:rPr>
          <w:rFonts w:ascii="Arial" w:hAnsi="Arial" w:cs="Arial"/>
          <w:sz w:val="24"/>
          <w:szCs w:val="24"/>
        </w:rPr>
        <w:t xml:space="preserve"> please refer to the attached document entitled ‘Scoring Matrix’. </w:t>
      </w:r>
    </w:p>
    <w:p w14:paraId="388C5B96" w14:textId="77777777" w:rsidR="003251EA" w:rsidRDefault="003251EA" w:rsidP="0032637E">
      <w:pPr>
        <w:pStyle w:val="NoSpacing"/>
        <w:rPr>
          <w:rFonts w:ascii="Arial" w:hAnsi="Arial" w:cs="Arial"/>
          <w:sz w:val="24"/>
          <w:szCs w:val="24"/>
        </w:rPr>
      </w:pPr>
    </w:p>
    <w:p w14:paraId="38F4748F" w14:textId="4A71396B" w:rsidR="003251EA" w:rsidRDefault="003251EA" w:rsidP="003251EA">
      <w:pPr>
        <w:pStyle w:val="NoSpacing"/>
        <w:shd w:val="clear" w:color="auto" w:fill="000000" w:themeFill="text1"/>
        <w:rPr>
          <w:rFonts w:ascii="Arial" w:hAnsi="Arial" w:cs="Arial"/>
          <w:b/>
          <w:sz w:val="24"/>
          <w:szCs w:val="24"/>
        </w:rPr>
      </w:pPr>
      <w:r w:rsidRPr="00F35C06">
        <w:rPr>
          <w:rFonts w:ascii="Arial" w:hAnsi="Arial" w:cs="Arial"/>
          <w:b/>
          <w:sz w:val="24"/>
          <w:szCs w:val="24"/>
        </w:rPr>
        <w:t xml:space="preserve">Question </w:t>
      </w:r>
      <w:r>
        <w:rPr>
          <w:rFonts w:ascii="Arial" w:hAnsi="Arial" w:cs="Arial"/>
          <w:b/>
          <w:sz w:val="24"/>
          <w:szCs w:val="24"/>
        </w:rPr>
        <w:t>8</w:t>
      </w:r>
    </w:p>
    <w:p w14:paraId="7BA25F48" w14:textId="77777777" w:rsidR="003251EA" w:rsidRDefault="003251EA" w:rsidP="0032637E">
      <w:pPr>
        <w:pStyle w:val="NoSpacing"/>
        <w:rPr>
          <w:rFonts w:ascii="Arial" w:hAnsi="Arial" w:cs="Arial"/>
          <w:sz w:val="24"/>
          <w:szCs w:val="24"/>
        </w:rPr>
      </w:pPr>
    </w:p>
    <w:p w14:paraId="13385F77" w14:textId="456A8EAA" w:rsidR="00F647EC" w:rsidRPr="00F647EC" w:rsidRDefault="003251EA" w:rsidP="00F647EC">
      <w:pPr>
        <w:pStyle w:val="NoSpacing"/>
        <w:rPr>
          <w:rFonts w:ascii="Arial" w:hAnsi="Arial" w:cs="Arial"/>
          <w:sz w:val="24"/>
          <w:szCs w:val="24"/>
        </w:rPr>
      </w:pPr>
      <w:r w:rsidRPr="00B35296">
        <w:rPr>
          <w:rFonts w:ascii="Arial" w:hAnsi="Arial" w:cs="Arial"/>
          <w:sz w:val="24"/>
          <w:szCs w:val="24"/>
        </w:rPr>
        <w:t>This question is asking for specific details as to how you</w:t>
      </w:r>
      <w:r w:rsidR="008426CF">
        <w:rPr>
          <w:rFonts w:ascii="Arial" w:hAnsi="Arial" w:cs="Arial"/>
          <w:sz w:val="24"/>
          <w:szCs w:val="24"/>
        </w:rPr>
        <w:t xml:space="preserve">r organisation will </w:t>
      </w:r>
      <w:r w:rsidR="008426CF" w:rsidRPr="008426CF">
        <w:rPr>
          <w:rFonts w:ascii="Arial" w:hAnsi="Arial" w:cs="Arial"/>
          <w:sz w:val="24"/>
          <w:szCs w:val="24"/>
        </w:rPr>
        <w:t>contribute to the fulfilment of the NW Audience Development Plan</w:t>
      </w:r>
      <w:r w:rsidR="008426CF">
        <w:rPr>
          <w:rFonts w:ascii="Arial" w:hAnsi="Arial" w:cs="Arial"/>
          <w:sz w:val="24"/>
          <w:szCs w:val="24"/>
        </w:rPr>
        <w:t xml:space="preserve">. </w:t>
      </w:r>
      <w:r w:rsidR="00F647EC" w:rsidRPr="00F647EC">
        <w:rPr>
          <w:rFonts w:ascii="Arial" w:hAnsi="Arial" w:cs="Arial"/>
          <w:sz w:val="24"/>
          <w:szCs w:val="24"/>
        </w:rPr>
        <w:t>The emphasis from 2</w:t>
      </w:r>
      <w:r w:rsidR="00101C42">
        <w:rPr>
          <w:rFonts w:ascii="Arial" w:hAnsi="Arial" w:cs="Arial"/>
          <w:sz w:val="24"/>
          <w:szCs w:val="24"/>
        </w:rPr>
        <w:t>4</w:t>
      </w:r>
      <w:r w:rsidR="00F647EC" w:rsidRPr="00F647EC">
        <w:rPr>
          <w:rFonts w:ascii="Arial" w:hAnsi="Arial" w:cs="Arial"/>
          <w:sz w:val="24"/>
          <w:szCs w:val="24"/>
        </w:rPr>
        <w:t>/2</w:t>
      </w:r>
      <w:r w:rsidR="00101C42">
        <w:rPr>
          <w:rFonts w:ascii="Arial" w:hAnsi="Arial" w:cs="Arial"/>
          <w:sz w:val="24"/>
          <w:szCs w:val="24"/>
        </w:rPr>
        <w:t>5</w:t>
      </w:r>
      <w:r w:rsidR="00F647EC" w:rsidRPr="00F647EC">
        <w:rPr>
          <w:rFonts w:ascii="Arial" w:hAnsi="Arial" w:cs="Arial"/>
          <w:sz w:val="24"/>
          <w:szCs w:val="24"/>
        </w:rPr>
        <w:t xml:space="preserve"> will be on a consistent approach to the fulfilment of the NW Audience Development Plan upon which the end of year impact assessment forms are focused.</w:t>
      </w:r>
    </w:p>
    <w:p w14:paraId="74B30DF3" w14:textId="77777777" w:rsidR="00F647EC" w:rsidRPr="00F647EC" w:rsidRDefault="00F647EC" w:rsidP="00F647EC">
      <w:pPr>
        <w:pStyle w:val="NoSpacing"/>
        <w:rPr>
          <w:rFonts w:ascii="Arial" w:hAnsi="Arial" w:cs="Arial"/>
          <w:sz w:val="24"/>
          <w:szCs w:val="24"/>
        </w:rPr>
      </w:pPr>
    </w:p>
    <w:p w14:paraId="6E0F6ABC" w14:textId="142B2C8D" w:rsidR="00A972F6" w:rsidRDefault="00F647EC" w:rsidP="00F647EC">
      <w:pPr>
        <w:pStyle w:val="NoSpacing"/>
        <w:rPr>
          <w:rFonts w:ascii="Arial" w:hAnsi="Arial" w:cs="Arial"/>
          <w:sz w:val="24"/>
          <w:szCs w:val="24"/>
        </w:rPr>
      </w:pPr>
      <w:r w:rsidRPr="00F647EC">
        <w:rPr>
          <w:rFonts w:ascii="Arial" w:hAnsi="Arial" w:cs="Arial"/>
          <w:sz w:val="24"/>
          <w:szCs w:val="24"/>
        </w:rPr>
        <w:t>Where possible we would like you to quantify how your organisation is making a contribution to the fulfilment of these outcomes.</w:t>
      </w:r>
    </w:p>
    <w:p w14:paraId="73B8D3F9" w14:textId="514E60D8" w:rsidR="008426CF" w:rsidRDefault="008426CF" w:rsidP="0032637E">
      <w:pPr>
        <w:pStyle w:val="NoSpacing"/>
        <w:rPr>
          <w:rFonts w:ascii="Arial" w:hAnsi="Arial" w:cs="Arial"/>
          <w:sz w:val="24"/>
          <w:szCs w:val="24"/>
        </w:rPr>
      </w:pPr>
    </w:p>
    <w:p w14:paraId="46E61D54" w14:textId="77777777" w:rsidR="00755382" w:rsidRDefault="00755382" w:rsidP="0032637E">
      <w:pPr>
        <w:pStyle w:val="NoSpacing"/>
        <w:rPr>
          <w:rFonts w:ascii="Arial" w:hAnsi="Arial" w:cs="Arial"/>
          <w:sz w:val="24"/>
          <w:szCs w:val="24"/>
        </w:rPr>
      </w:pPr>
    </w:p>
    <w:p w14:paraId="21A0BD79" w14:textId="2A319F7B" w:rsidR="008426CF" w:rsidRDefault="008426CF" w:rsidP="0032637E">
      <w:pPr>
        <w:pStyle w:val="NoSpacing"/>
        <w:rPr>
          <w:rFonts w:ascii="Arial" w:hAnsi="Arial" w:cs="Arial"/>
          <w:sz w:val="24"/>
          <w:szCs w:val="24"/>
        </w:rPr>
      </w:pPr>
    </w:p>
    <w:p w14:paraId="4CBFF63E" w14:textId="77777777" w:rsidR="008426CF" w:rsidRDefault="008426CF" w:rsidP="0032637E">
      <w:pPr>
        <w:pStyle w:val="NoSpacing"/>
        <w:rPr>
          <w:rFonts w:ascii="Arial" w:hAnsi="Arial" w:cs="Arial"/>
          <w:b/>
          <w:sz w:val="24"/>
          <w:szCs w:val="24"/>
        </w:rPr>
      </w:pPr>
    </w:p>
    <w:p w14:paraId="607E9DEE" w14:textId="3B2A55CD" w:rsidR="0032637E" w:rsidRDefault="0032637E" w:rsidP="004C712B">
      <w:pPr>
        <w:pStyle w:val="NoSpacing"/>
        <w:shd w:val="clear" w:color="auto" w:fill="000000" w:themeFill="text1"/>
        <w:rPr>
          <w:rFonts w:ascii="Arial" w:hAnsi="Arial" w:cs="Arial"/>
          <w:b/>
          <w:sz w:val="24"/>
          <w:szCs w:val="24"/>
        </w:rPr>
      </w:pPr>
      <w:r w:rsidRPr="00F35C06">
        <w:rPr>
          <w:rFonts w:ascii="Arial" w:hAnsi="Arial" w:cs="Arial"/>
          <w:b/>
          <w:sz w:val="24"/>
          <w:szCs w:val="24"/>
        </w:rPr>
        <w:t xml:space="preserve">Question </w:t>
      </w:r>
      <w:r w:rsidR="008426CF">
        <w:rPr>
          <w:rFonts w:ascii="Arial" w:hAnsi="Arial" w:cs="Arial"/>
          <w:b/>
          <w:sz w:val="24"/>
          <w:szCs w:val="24"/>
        </w:rPr>
        <w:t>10</w:t>
      </w:r>
    </w:p>
    <w:p w14:paraId="747D96E3" w14:textId="77777777" w:rsidR="00285430" w:rsidRDefault="00285430" w:rsidP="0032637E">
      <w:pPr>
        <w:pStyle w:val="NoSpacing"/>
        <w:rPr>
          <w:rFonts w:ascii="Arial" w:hAnsi="Arial" w:cs="Arial"/>
          <w:b/>
          <w:sz w:val="24"/>
          <w:szCs w:val="24"/>
        </w:rPr>
      </w:pPr>
    </w:p>
    <w:p w14:paraId="11128418" w14:textId="3C097A1E" w:rsidR="0032637E" w:rsidRPr="00517F56" w:rsidRDefault="00792672" w:rsidP="0032637E">
      <w:pPr>
        <w:pStyle w:val="NoSpacing"/>
        <w:rPr>
          <w:rFonts w:ascii="Arial" w:hAnsi="Arial" w:cs="Arial"/>
          <w:sz w:val="24"/>
          <w:szCs w:val="24"/>
        </w:rPr>
      </w:pPr>
      <w:r w:rsidRPr="00517F56">
        <w:rPr>
          <w:rFonts w:ascii="Arial" w:hAnsi="Arial" w:cs="Arial"/>
          <w:sz w:val="24"/>
          <w:szCs w:val="24"/>
        </w:rPr>
        <w:t xml:space="preserve">This question is about where the participants for your </w:t>
      </w:r>
      <w:r w:rsidR="00F60C6F" w:rsidRPr="00517F56">
        <w:rPr>
          <w:rFonts w:ascii="Arial" w:hAnsi="Arial" w:cs="Arial"/>
          <w:sz w:val="24"/>
          <w:szCs w:val="24"/>
        </w:rPr>
        <w:t xml:space="preserve">Project/Service </w:t>
      </w:r>
      <w:r w:rsidR="00285430" w:rsidRPr="00517F56">
        <w:rPr>
          <w:rFonts w:ascii="Arial" w:hAnsi="Arial" w:cs="Arial"/>
          <w:sz w:val="24"/>
          <w:szCs w:val="24"/>
        </w:rPr>
        <w:t>will come from not where your group</w:t>
      </w:r>
      <w:r w:rsidRPr="00517F56">
        <w:rPr>
          <w:rFonts w:ascii="Arial" w:hAnsi="Arial" w:cs="Arial"/>
          <w:sz w:val="24"/>
          <w:szCs w:val="24"/>
        </w:rPr>
        <w:t xml:space="preserve"> is based.  Tick the relevant boxes for the </w:t>
      </w:r>
      <w:r w:rsidR="00EE5466" w:rsidRPr="00517F56">
        <w:rPr>
          <w:rFonts w:ascii="Arial" w:hAnsi="Arial" w:cs="Arial"/>
          <w:sz w:val="24"/>
          <w:szCs w:val="24"/>
        </w:rPr>
        <w:t>areas/</w:t>
      </w:r>
      <w:r w:rsidRPr="00517F56">
        <w:rPr>
          <w:rFonts w:ascii="Arial" w:hAnsi="Arial" w:cs="Arial"/>
          <w:sz w:val="24"/>
          <w:szCs w:val="24"/>
        </w:rPr>
        <w:t>people who use your service or participate in your project.</w:t>
      </w:r>
      <w:r w:rsidR="009417AD" w:rsidRPr="00517F56">
        <w:rPr>
          <w:rFonts w:ascii="Arial" w:hAnsi="Arial" w:cs="Arial"/>
          <w:sz w:val="24"/>
          <w:szCs w:val="24"/>
        </w:rPr>
        <w:t xml:space="preserve"> </w:t>
      </w:r>
    </w:p>
    <w:p w14:paraId="0E62497D" w14:textId="2305581A" w:rsidR="0016340D" w:rsidRPr="00517F56" w:rsidRDefault="0016340D" w:rsidP="0032637E">
      <w:pPr>
        <w:pStyle w:val="NoSpacing"/>
        <w:rPr>
          <w:rFonts w:ascii="Arial" w:hAnsi="Arial" w:cs="Arial"/>
          <w:sz w:val="24"/>
          <w:szCs w:val="24"/>
        </w:rPr>
      </w:pPr>
    </w:p>
    <w:p w14:paraId="6327302D" w14:textId="1CBC0EFB" w:rsidR="0016340D" w:rsidRPr="00517F56" w:rsidRDefault="00DC616F" w:rsidP="00DC616F">
      <w:pPr>
        <w:pStyle w:val="NoSpacing"/>
        <w:rPr>
          <w:rFonts w:ascii="Arial" w:hAnsi="Arial" w:cs="Arial"/>
          <w:sz w:val="24"/>
          <w:szCs w:val="24"/>
        </w:rPr>
      </w:pPr>
      <w:r w:rsidRPr="00517F56">
        <w:rPr>
          <w:rFonts w:ascii="Arial" w:hAnsi="Arial" w:cs="Arial"/>
          <w:sz w:val="24"/>
          <w:szCs w:val="24"/>
        </w:rPr>
        <w:t xml:space="preserve">To review deprivation factors please </w:t>
      </w:r>
      <w:r w:rsidR="00EE5466" w:rsidRPr="00517F56">
        <w:rPr>
          <w:rFonts w:ascii="Arial" w:hAnsi="Arial" w:cs="Arial"/>
          <w:sz w:val="24"/>
          <w:szCs w:val="24"/>
        </w:rPr>
        <w:t>refer to</w:t>
      </w:r>
      <w:r w:rsidRPr="00517F56">
        <w:rPr>
          <w:rFonts w:ascii="Arial" w:hAnsi="Arial" w:cs="Arial"/>
          <w:sz w:val="24"/>
          <w:szCs w:val="24"/>
        </w:rPr>
        <w:t xml:space="preserve"> Annex 1 </w:t>
      </w:r>
      <w:r w:rsidR="00EE5466" w:rsidRPr="00517F56">
        <w:rPr>
          <w:rFonts w:ascii="Arial" w:hAnsi="Arial" w:cs="Arial"/>
          <w:sz w:val="24"/>
          <w:szCs w:val="24"/>
        </w:rPr>
        <w:t>below</w:t>
      </w:r>
      <w:r w:rsidRPr="00517F56">
        <w:rPr>
          <w:rFonts w:ascii="Arial" w:hAnsi="Arial" w:cs="Arial"/>
          <w:sz w:val="24"/>
          <w:szCs w:val="24"/>
        </w:rPr>
        <w:t xml:space="preserve"> and click </w:t>
      </w:r>
      <w:r w:rsidR="00EE5466" w:rsidRPr="00517F56">
        <w:rPr>
          <w:rFonts w:ascii="Arial" w:hAnsi="Arial" w:cs="Arial"/>
          <w:sz w:val="24"/>
          <w:szCs w:val="24"/>
        </w:rPr>
        <w:t xml:space="preserve">the </w:t>
      </w:r>
      <w:r w:rsidRPr="00517F56">
        <w:rPr>
          <w:rFonts w:ascii="Arial" w:hAnsi="Arial" w:cs="Arial"/>
          <w:sz w:val="24"/>
          <w:szCs w:val="24"/>
        </w:rPr>
        <w:t>areas that relate</w:t>
      </w:r>
      <w:r w:rsidR="00D35296" w:rsidRPr="00517F56">
        <w:rPr>
          <w:rFonts w:ascii="Arial" w:hAnsi="Arial" w:cs="Arial"/>
          <w:sz w:val="24"/>
          <w:szCs w:val="24"/>
        </w:rPr>
        <w:t xml:space="preserve"> on the </w:t>
      </w:r>
      <w:r w:rsidR="009F4109" w:rsidRPr="00517F56">
        <w:rPr>
          <w:rFonts w:ascii="Arial" w:hAnsi="Arial" w:cs="Arial"/>
          <w:sz w:val="24"/>
          <w:szCs w:val="24"/>
        </w:rPr>
        <w:t xml:space="preserve">actual </w:t>
      </w:r>
      <w:r w:rsidR="00D35296" w:rsidRPr="00517F56">
        <w:rPr>
          <w:rFonts w:ascii="Arial" w:hAnsi="Arial" w:cs="Arial"/>
          <w:sz w:val="24"/>
          <w:szCs w:val="24"/>
        </w:rPr>
        <w:t>application form</w:t>
      </w:r>
      <w:r w:rsidRPr="00517F56">
        <w:rPr>
          <w:rFonts w:ascii="Arial" w:hAnsi="Arial" w:cs="Arial"/>
          <w:sz w:val="24"/>
          <w:szCs w:val="24"/>
        </w:rPr>
        <w:t xml:space="preserve">.  </w:t>
      </w:r>
    </w:p>
    <w:p w14:paraId="2F0226E5" w14:textId="77777777" w:rsidR="002E14E7" w:rsidRDefault="002E14E7" w:rsidP="0032637E">
      <w:pPr>
        <w:pStyle w:val="NoSpacing"/>
        <w:rPr>
          <w:rFonts w:ascii="Arial" w:hAnsi="Arial" w:cs="Arial"/>
          <w:b/>
          <w:sz w:val="24"/>
          <w:szCs w:val="24"/>
        </w:rPr>
      </w:pPr>
    </w:p>
    <w:p w14:paraId="2716C339" w14:textId="77777777" w:rsidR="002E14E7" w:rsidRPr="0016340D" w:rsidRDefault="002E14E7" w:rsidP="0032637E">
      <w:pPr>
        <w:pStyle w:val="NoSpacing"/>
        <w:rPr>
          <w:rFonts w:ascii="Arial" w:hAnsi="Arial" w:cs="Arial"/>
          <w:b/>
          <w:sz w:val="24"/>
          <w:szCs w:val="24"/>
        </w:rPr>
      </w:pPr>
    </w:p>
    <w:p w14:paraId="717018F8" w14:textId="1DA65945" w:rsidR="0032637E" w:rsidRDefault="0032637E" w:rsidP="004C712B">
      <w:pPr>
        <w:pStyle w:val="NoSpacing"/>
        <w:shd w:val="clear" w:color="auto" w:fill="000000" w:themeFill="text1"/>
        <w:rPr>
          <w:rFonts w:ascii="Arial" w:hAnsi="Arial" w:cs="Arial"/>
          <w:b/>
          <w:sz w:val="24"/>
          <w:szCs w:val="24"/>
        </w:rPr>
      </w:pPr>
      <w:r w:rsidRPr="00F35C06">
        <w:rPr>
          <w:rFonts w:ascii="Arial" w:hAnsi="Arial" w:cs="Arial"/>
          <w:b/>
          <w:sz w:val="24"/>
          <w:szCs w:val="24"/>
        </w:rPr>
        <w:t xml:space="preserve">Question </w:t>
      </w:r>
      <w:r w:rsidR="00FA1F9F">
        <w:rPr>
          <w:rFonts w:ascii="Arial" w:hAnsi="Arial" w:cs="Arial"/>
          <w:b/>
          <w:sz w:val="24"/>
          <w:szCs w:val="24"/>
        </w:rPr>
        <w:t>1</w:t>
      </w:r>
      <w:r w:rsidR="00C54AF8">
        <w:rPr>
          <w:rFonts w:ascii="Arial" w:hAnsi="Arial" w:cs="Arial"/>
          <w:b/>
          <w:sz w:val="24"/>
          <w:szCs w:val="24"/>
        </w:rPr>
        <w:t>1</w:t>
      </w:r>
      <w:r w:rsidR="00FA1F9F">
        <w:rPr>
          <w:rFonts w:ascii="Arial" w:hAnsi="Arial" w:cs="Arial"/>
          <w:b/>
          <w:sz w:val="24"/>
          <w:szCs w:val="24"/>
        </w:rPr>
        <w:t xml:space="preserve"> – Festival Costs</w:t>
      </w:r>
    </w:p>
    <w:p w14:paraId="747ACE23" w14:textId="77777777" w:rsidR="00285430" w:rsidRPr="00F35C06" w:rsidRDefault="00285430" w:rsidP="0032637E">
      <w:pPr>
        <w:pStyle w:val="NoSpacing"/>
        <w:rPr>
          <w:rFonts w:ascii="Arial" w:hAnsi="Arial" w:cs="Arial"/>
          <w:b/>
          <w:sz w:val="24"/>
          <w:szCs w:val="24"/>
        </w:rPr>
      </w:pPr>
    </w:p>
    <w:p w14:paraId="26431239" w14:textId="7ABACD3F" w:rsidR="001B508D" w:rsidRPr="003E65B7" w:rsidRDefault="0019383F" w:rsidP="001B508D">
      <w:pPr>
        <w:pStyle w:val="NoSpacing"/>
        <w:rPr>
          <w:rFonts w:ascii="Arial" w:hAnsi="Arial" w:cs="Arial"/>
          <w:sz w:val="24"/>
          <w:szCs w:val="24"/>
        </w:rPr>
      </w:pPr>
      <w:r>
        <w:rPr>
          <w:rFonts w:ascii="Arial" w:hAnsi="Arial" w:cs="Arial"/>
          <w:sz w:val="24"/>
          <w:szCs w:val="24"/>
        </w:rPr>
        <w:t>This question offers you the opportunity to identify what costs you will incur w</w:t>
      </w:r>
      <w:r w:rsidR="00285430">
        <w:rPr>
          <w:rFonts w:ascii="Arial" w:hAnsi="Arial" w:cs="Arial"/>
          <w:sz w:val="24"/>
          <w:szCs w:val="24"/>
        </w:rPr>
        <w:t xml:space="preserve">ithin the five columns provided as </w:t>
      </w:r>
      <w:r w:rsidR="00BF69E4">
        <w:rPr>
          <w:rFonts w:ascii="Arial" w:hAnsi="Arial" w:cs="Arial"/>
          <w:sz w:val="24"/>
          <w:szCs w:val="24"/>
        </w:rPr>
        <w:t>follows: -</w:t>
      </w:r>
      <w:r>
        <w:rPr>
          <w:rFonts w:ascii="Arial" w:hAnsi="Arial" w:cs="Arial"/>
          <w:sz w:val="24"/>
          <w:szCs w:val="24"/>
        </w:rPr>
        <w:t xml:space="preserve">. </w:t>
      </w:r>
      <w:r w:rsidR="001B508D">
        <w:rPr>
          <w:rFonts w:ascii="Arial" w:hAnsi="Arial" w:cs="Arial"/>
          <w:sz w:val="24"/>
          <w:szCs w:val="24"/>
        </w:rPr>
        <w:t xml:space="preserve">  </w:t>
      </w:r>
    </w:p>
    <w:p w14:paraId="761ED1C5" w14:textId="77777777" w:rsidR="001B508D" w:rsidRDefault="001B508D" w:rsidP="0032637E">
      <w:pPr>
        <w:pStyle w:val="NoSpacing"/>
        <w:rPr>
          <w:rFonts w:ascii="Arial" w:hAnsi="Arial" w:cs="Arial"/>
          <w:sz w:val="24"/>
          <w:szCs w:val="24"/>
        </w:rPr>
      </w:pPr>
    </w:p>
    <w:p w14:paraId="17627432" w14:textId="2A2E9CE4" w:rsidR="00792672" w:rsidRDefault="003F79E3" w:rsidP="0032637E">
      <w:pPr>
        <w:pStyle w:val="NoSpacing"/>
        <w:rPr>
          <w:rFonts w:ascii="Arial" w:hAnsi="Arial" w:cs="Arial"/>
          <w:sz w:val="24"/>
          <w:szCs w:val="24"/>
        </w:rPr>
      </w:pPr>
      <w:r>
        <w:rPr>
          <w:rFonts w:ascii="Arial" w:hAnsi="Arial" w:cs="Arial"/>
          <w:b/>
          <w:sz w:val="24"/>
          <w:szCs w:val="24"/>
        </w:rPr>
        <w:t xml:space="preserve">Column </w:t>
      </w:r>
      <w:r w:rsidRPr="00B21B48">
        <w:rPr>
          <w:rFonts w:ascii="Arial" w:hAnsi="Arial" w:cs="Arial"/>
          <w:b/>
          <w:sz w:val="24"/>
          <w:szCs w:val="24"/>
        </w:rPr>
        <w:t xml:space="preserve">One - </w:t>
      </w:r>
      <w:r w:rsidR="008A703F" w:rsidRPr="00B21B48">
        <w:rPr>
          <w:rFonts w:ascii="Arial" w:hAnsi="Arial" w:cs="Arial"/>
          <w:b/>
          <w:sz w:val="24"/>
          <w:szCs w:val="24"/>
        </w:rPr>
        <w:t>Expenditure D</w:t>
      </w:r>
      <w:r w:rsidR="00792672" w:rsidRPr="00B21B48">
        <w:rPr>
          <w:rFonts w:ascii="Arial" w:hAnsi="Arial" w:cs="Arial"/>
          <w:b/>
          <w:sz w:val="24"/>
          <w:szCs w:val="24"/>
        </w:rPr>
        <w:t>etails</w:t>
      </w:r>
      <w:r w:rsidR="00792672" w:rsidRPr="00B21B48">
        <w:rPr>
          <w:rFonts w:ascii="Arial" w:hAnsi="Arial" w:cs="Arial"/>
          <w:sz w:val="24"/>
          <w:szCs w:val="24"/>
        </w:rPr>
        <w:t xml:space="preserve">: </w:t>
      </w:r>
      <w:r w:rsidR="0019383F" w:rsidRPr="00B21B48">
        <w:rPr>
          <w:rFonts w:ascii="Arial" w:hAnsi="Arial" w:cs="Arial"/>
          <w:sz w:val="24"/>
          <w:szCs w:val="24"/>
        </w:rPr>
        <w:t>this column will est</w:t>
      </w:r>
      <w:r w:rsidR="00CC644B" w:rsidRPr="00B21B48">
        <w:rPr>
          <w:rFonts w:ascii="Arial" w:hAnsi="Arial" w:cs="Arial"/>
          <w:sz w:val="24"/>
          <w:szCs w:val="24"/>
        </w:rPr>
        <w:t>ablish the specific cost</w:t>
      </w:r>
      <w:r w:rsidR="00BF0904" w:rsidRPr="00B21B48">
        <w:rPr>
          <w:rFonts w:ascii="Arial" w:hAnsi="Arial" w:cs="Arial"/>
          <w:sz w:val="24"/>
          <w:szCs w:val="24"/>
        </w:rPr>
        <w:t xml:space="preserve"> headings</w:t>
      </w:r>
      <w:r w:rsidR="00CC644B">
        <w:rPr>
          <w:rFonts w:ascii="Arial" w:hAnsi="Arial" w:cs="Arial"/>
          <w:sz w:val="24"/>
          <w:szCs w:val="24"/>
        </w:rPr>
        <w:t xml:space="preserve"> related to your application</w:t>
      </w:r>
      <w:r w:rsidR="00285430">
        <w:rPr>
          <w:rFonts w:ascii="Arial" w:hAnsi="Arial" w:cs="Arial"/>
          <w:sz w:val="24"/>
          <w:szCs w:val="24"/>
        </w:rPr>
        <w:t>.</w:t>
      </w:r>
    </w:p>
    <w:p w14:paraId="37105EEF" w14:textId="77777777" w:rsidR="001B508D" w:rsidRDefault="001B508D" w:rsidP="0032637E">
      <w:pPr>
        <w:pStyle w:val="NoSpacing"/>
        <w:rPr>
          <w:rFonts w:ascii="Arial" w:hAnsi="Arial" w:cs="Arial"/>
          <w:b/>
          <w:sz w:val="24"/>
          <w:szCs w:val="24"/>
        </w:rPr>
      </w:pPr>
    </w:p>
    <w:p w14:paraId="0A16B638" w14:textId="5717B4A5" w:rsidR="00792672" w:rsidRPr="00040BD7" w:rsidRDefault="003F79E3" w:rsidP="0032637E">
      <w:pPr>
        <w:pStyle w:val="NoSpacing"/>
        <w:rPr>
          <w:rFonts w:ascii="Arial" w:hAnsi="Arial" w:cs="Arial"/>
          <w:sz w:val="24"/>
          <w:szCs w:val="24"/>
        </w:rPr>
      </w:pPr>
      <w:r>
        <w:rPr>
          <w:rFonts w:ascii="Arial" w:hAnsi="Arial" w:cs="Arial"/>
          <w:b/>
          <w:sz w:val="24"/>
          <w:szCs w:val="24"/>
        </w:rPr>
        <w:t xml:space="preserve">Column Two - </w:t>
      </w:r>
      <w:r w:rsidR="008A703F" w:rsidRPr="008A703F">
        <w:rPr>
          <w:rFonts w:ascii="Arial" w:hAnsi="Arial" w:cs="Arial"/>
          <w:b/>
          <w:sz w:val="24"/>
          <w:szCs w:val="24"/>
        </w:rPr>
        <w:t>Itemised</w:t>
      </w:r>
      <w:r w:rsidR="00792672" w:rsidRPr="008A703F">
        <w:rPr>
          <w:rFonts w:ascii="Arial" w:hAnsi="Arial" w:cs="Arial"/>
          <w:b/>
          <w:sz w:val="24"/>
          <w:szCs w:val="24"/>
        </w:rPr>
        <w:t xml:space="preserve"> Costs</w:t>
      </w:r>
      <w:r w:rsidR="00792672">
        <w:rPr>
          <w:rFonts w:ascii="Arial" w:hAnsi="Arial" w:cs="Arial"/>
          <w:sz w:val="24"/>
          <w:szCs w:val="24"/>
        </w:rPr>
        <w:t xml:space="preserve">: </w:t>
      </w:r>
      <w:r w:rsidR="00716488">
        <w:rPr>
          <w:rFonts w:ascii="Arial" w:hAnsi="Arial" w:cs="Arial"/>
          <w:sz w:val="24"/>
          <w:szCs w:val="24"/>
        </w:rPr>
        <w:t>e.g.</w:t>
      </w:r>
      <w:r w:rsidR="00792672">
        <w:rPr>
          <w:rFonts w:ascii="Arial" w:hAnsi="Arial" w:cs="Arial"/>
          <w:sz w:val="24"/>
          <w:szCs w:val="24"/>
        </w:rPr>
        <w:t xml:space="preserve"> if you are paying a facilitator</w:t>
      </w:r>
      <w:r w:rsidR="00BF0904">
        <w:rPr>
          <w:rFonts w:ascii="Arial" w:hAnsi="Arial" w:cs="Arial"/>
          <w:sz w:val="24"/>
          <w:szCs w:val="24"/>
        </w:rPr>
        <w:t>,</w:t>
      </w:r>
      <w:r w:rsidR="00792672">
        <w:rPr>
          <w:rFonts w:ascii="Arial" w:hAnsi="Arial" w:cs="Arial"/>
          <w:sz w:val="24"/>
          <w:szCs w:val="24"/>
        </w:rPr>
        <w:t xml:space="preserve"> how much do t</w:t>
      </w:r>
      <w:r w:rsidR="00285430">
        <w:rPr>
          <w:rFonts w:ascii="Arial" w:hAnsi="Arial" w:cs="Arial"/>
          <w:sz w:val="24"/>
          <w:szCs w:val="24"/>
        </w:rPr>
        <w:t xml:space="preserve">hey charge per day/session/hour.  </w:t>
      </w:r>
      <w:r w:rsidR="00285430" w:rsidRPr="00040BD7">
        <w:rPr>
          <w:rFonts w:ascii="Arial" w:hAnsi="Arial" w:cs="Arial"/>
          <w:sz w:val="24"/>
          <w:szCs w:val="24"/>
        </w:rPr>
        <w:t>I</w:t>
      </w:r>
      <w:r w:rsidR="00792672" w:rsidRPr="00040BD7">
        <w:rPr>
          <w:rFonts w:ascii="Arial" w:hAnsi="Arial" w:cs="Arial"/>
          <w:sz w:val="24"/>
          <w:szCs w:val="24"/>
        </w:rPr>
        <w:t>f you are buying</w:t>
      </w:r>
      <w:r w:rsidR="00E706E8" w:rsidRPr="00040BD7">
        <w:rPr>
          <w:rFonts w:ascii="Arial" w:hAnsi="Arial" w:cs="Arial"/>
          <w:sz w:val="24"/>
          <w:szCs w:val="24"/>
        </w:rPr>
        <w:t xml:space="preserve"> project linked</w:t>
      </w:r>
      <w:r w:rsidR="00792672" w:rsidRPr="00040BD7">
        <w:rPr>
          <w:rFonts w:ascii="Arial" w:hAnsi="Arial" w:cs="Arial"/>
          <w:sz w:val="24"/>
          <w:szCs w:val="24"/>
        </w:rPr>
        <w:t xml:space="preserve"> equipment</w:t>
      </w:r>
      <w:r w:rsidR="009D7F83">
        <w:rPr>
          <w:rFonts w:ascii="Arial" w:hAnsi="Arial" w:cs="Arial"/>
          <w:sz w:val="24"/>
          <w:szCs w:val="24"/>
        </w:rPr>
        <w:t>,</w:t>
      </w:r>
      <w:r w:rsidR="00792672" w:rsidRPr="00040BD7">
        <w:rPr>
          <w:rFonts w:ascii="Arial" w:hAnsi="Arial" w:cs="Arial"/>
          <w:sz w:val="24"/>
          <w:szCs w:val="24"/>
        </w:rPr>
        <w:t xml:space="preserve"> </w:t>
      </w:r>
      <w:r w:rsidR="00E706E8" w:rsidRPr="00040BD7">
        <w:rPr>
          <w:rFonts w:ascii="Arial" w:hAnsi="Arial" w:cs="Arial"/>
          <w:sz w:val="24"/>
          <w:szCs w:val="24"/>
        </w:rPr>
        <w:t>itemise each piece of equipment.</w:t>
      </w:r>
    </w:p>
    <w:p w14:paraId="24592915" w14:textId="77777777" w:rsidR="001B508D" w:rsidRDefault="001B508D" w:rsidP="0032637E">
      <w:pPr>
        <w:pStyle w:val="NoSpacing"/>
        <w:rPr>
          <w:rFonts w:ascii="Arial" w:hAnsi="Arial" w:cs="Arial"/>
          <w:b/>
          <w:sz w:val="24"/>
          <w:szCs w:val="24"/>
        </w:rPr>
      </w:pPr>
    </w:p>
    <w:p w14:paraId="0B89E0F3" w14:textId="77777777" w:rsidR="00792672" w:rsidRDefault="003F79E3" w:rsidP="0032637E">
      <w:pPr>
        <w:pStyle w:val="NoSpacing"/>
        <w:rPr>
          <w:rFonts w:ascii="Arial" w:hAnsi="Arial" w:cs="Arial"/>
          <w:sz w:val="24"/>
          <w:szCs w:val="24"/>
        </w:rPr>
      </w:pPr>
      <w:r>
        <w:rPr>
          <w:rFonts w:ascii="Arial" w:hAnsi="Arial" w:cs="Arial"/>
          <w:b/>
          <w:sz w:val="24"/>
          <w:szCs w:val="24"/>
        </w:rPr>
        <w:t xml:space="preserve">Column three - </w:t>
      </w:r>
      <w:r w:rsidR="00792672" w:rsidRPr="008A703F">
        <w:rPr>
          <w:rFonts w:ascii="Arial" w:hAnsi="Arial" w:cs="Arial"/>
          <w:b/>
          <w:sz w:val="24"/>
          <w:szCs w:val="24"/>
        </w:rPr>
        <w:t>Total costs</w:t>
      </w:r>
      <w:r w:rsidR="008A703F" w:rsidRPr="008A703F">
        <w:rPr>
          <w:rFonts w:ascii="Arial" w:hAnsi="Arial" w:cs="Arial"/>
          <w:b/>
          <w:sz w:val="24"/>
          <w:szCs w:val="24"/>
        </w:rPr>
        <w:t>:</w:t>
      </w:r>
      <w:r w:rsidR="008A703F">
        <w:rPr>
          <w:rFonts w:ascii="Arial" w:hAnsi="Arial" w:cs="Arial"/>
          <w:sz w:val="24"/>
          <w:szCs w:val="24"/>
        </w:rPr>
        <w:t xml:space="preserve"> if you have shown a daily rate or item cost</w:t>
      </w:r>
      <w:r>
        <w:rPr>
          <w:rFonts w:ascii="Arial" w:hAnsi="Arial" w:cs="Arial"/>
          <w:sz w:val="24"/>
          <w:szCs w:val="24"/>
        </w:rPr>
        <w:t>,</w:t>
      </w:r>
      <w:r w:rsidR="008A703F">
        <w:rPr>
          <w:rFonts w:ascii="Arial" w:hAnsi="Arial" w:cs="Arial"/>
          <w:sz w:val="24"/>
          <w:szCs w:val="24"/>
        </w:rPr>
        <w:t xml:space="preserve"> </w:t>
      </w:r>
      <w:r>
        <w:rPr>
          <w:rFonts w:ascii="Arial" w:hAnsi="Arial" w:cs="Arial"/>
          <w:sz w:val="24"/>
          <w:szCs w:val="24"/>
        </w:rPr>
        <w:t xml:space="preserve">for example </w:t>
      </w:r>
      <w:r w:rsidR="008A703F">
        <w:rPr>
          <w:rFonts w:ascii="Arial" w:hAnsi="Arial" w:cs="Arial"/>
          <w:sz w:val="24"/>
          <w:szCs w:val="24"/>
        </w:rPr>
        <w:t xml:space="preserve">facilitator </w:t>
      </w:r>
      <w:r w:rsidR="008A703F" w:rsidRPr="00040BD7">
        <w:rPr>
          <w:rFonts w:ascii="Arial" w:hAnsi="Arial" w:cs="Arial"/>
          <w:sz w:val="24"/>
          <w:szCs w:val="24"/>
        </w:rPr>
        <w:t xml:space="preserve">or </w:t>
      </w:r>
      <w:r w:rsidR="00E706E8" w:rsidRPr="00040BD7">
        <w:rPr>
          <w:rFonts w:ascii="Arial" w:hAnsi="Arial" w:cs="Arial"/>
          <w:sz w:val="24"/>
          <w:szCs w:val="24"/>
        </w:rPr>
        <w:t>materials</w:t>
      </w:r>
      <w:r w:rsidRPr="00040BD7">
        <w:rPr>
          <w:rFonts w:ascii="Arial" w:hAnsi="Arial" w:cs="Arial"/>
          <w:sz w:val="24"/>
          <w:szCs w:val="24"/>
        </w:rPr>
        <w:t>,</w:t>
      </w:r>
      <w:r w:rsidR="008A703F" w:rsidRPr="00040BD7">
        <w:rPr>
          <w:rFonts w:ascii="Arial" w:hAnsi="Arial" w:cs="Arial"/>
          <w:sz w:val="24"/>
          <w:szCs w:val="24"/>
        </w:rPr>
        <w:t xml:space="preserve"> this column will show the total cost and so will link to your </w:t>
      </w:r>
      <w:r w:rsidR="00465909" w:rsidRPr="00040BD7">
        <w:rPr>
          <w:rFonts w:ascii="Arial" w:hAnsi="Arial" w:cs="Arial"/>
          <w:sz w:val="24"/>
        </w:rPr>
        <w:t>Project</w:t>
      </w:r>
      <w:r w:rsidR="00E706E8" w:rsidRPr="00040BD7">
        <w:rPr>
          <w:rFonts w:ascii="Arial" w:hAnsi="Arial" w:cs="Arial"/>
          <w:sz w:val="24"/>
        </w:rPr>
        <w:t>/Service</w:t>
      </w:r>
      <w:r w:rsidR="008A703F" w:rsidRPr="00040BD7">
        <w:rPr>
          <w:rFonts w:ascii="Arial" w:hAnsi="Arial" w:cs="Arial"/>
          <w:sz w:val="28"/>
          <w:szCs w:val="24"/>
        </w:rPr>
        <w:t xml:space="preserve"> </w:t>
      </w:r>
      <w:r w:rsidR="008A703F" w:rsidRPr="00040BD7">
        <w:rPr>
          <w:rFonts w:ascii="Arial" w:hAnsi="Arial" w:cs="Arial"/>
          <w:sz w:val="24"/>
          <w:szCs w:val="24"/>
        </w:rPr>
        <w:t xml:space="preserve">description e.g. three days facilitation, </w:t>
      </w:r>
      <w:r w:rsidR="00E706E8" w:rsidRPr="00040BD7">
        <w:rPr>
          <w:rFonts w:ascii="Arial" w:hAnsi="Arial" w:cs="Arial"/>
          <w:sz w:val="24"/>
          <w:szCs w:val="24"/>
        </w:rPr>
        <w:t>materials per person.</w:t>
      </w:r>
    </w:p>
    <w:p w14:paraId="43878758" w14:textId="77777777" w:rsidR="001B508D" w:rsidRDefault="001B508D" w:rsidP="0032637E">
      <w:pPr>
        <w:pStyle w:val="NoSpacing"/>
        <w:rPr>
          <w:rFonts w:ascii="Arial" w:hAnsi="Arial" w:cs="Arial"/>
          <w:b/>
          <w:sz w:val="24"/>
          <w:szCs w:val="24"/>
        </w:rPr>
      </w:pPr>
    </w:p>
    <w:p w14:paraId="4160163B" w14:textId="77777777" w:rsidR="008A703F" w:rsidRDefault="003F79E3" w:rsidP="0032637E">
      <w:pPr>
        <w:pStyle w:val="NoSpacing"/>
        <w:rPr>
          <w:rFonts w:ascii="Arial" w:hAnsi="Arial" w:cs="Arial"/>
          <w:sz w:val="24"/>
          <w:szCs w:val="24"/>
        </w:rPr>
      </w:pPr>
      <w:r>
        <w:rPr>
          <w:rFonts w:ascii="Arial" w:hAnsi="Arial" w:cs="Arial"/>
          <w:b/>
          <w:sz w:val="24"/>
          <w:szCs w:val="24"/>
        </w:rPr>
        <w:t xml:space="preserve">Column Four - </w:t>
      </w:r>
      <w:r w:rsidR="008A703F" w:rsidRPr="008A703F">
        <w:rPr>
          <w:rFonts w:ascii="Arial" w:hAnsi="Arial" w:cs="Arial"/>
          <w:b/>
          <w:sz w:val="24"/>
          <w:szCs w:val="24"/>
        </w:rPr>
        <w:t xml:space="preserve">Amount required from </w:t>
      </w:r>
      <w:r w:rsidR="00120F25">
        <w:rPr>
          <w:rFonts w:ascii="Arial" w:hAnsi="Arial" w:cs="Arial"/>
          <w:b/>
          <w:sz w:val="24"/>
          <w:szCs w:val="24"/>
        </w:rPr>
        <w:t xml:space="preserve">Derry City </w:t>
      </w:r>
      <w:r w:rsidR="006A32FE">
        <w:rPr>
          <w:rFonts w:ascii="Arial" w:hAnsi="Arial" w:cs="Arial"/>
          <w:b/>
          <w:sz w:val="24"/>
          <w:szCs w:val="24"/>
        </w:rPr>
        <w:t xml:space="preserve">and Strabane District </w:t>
      </w:r>
      <w:r w:rsidR="00120F25">
        <w:rPr>
          <w:rFonts w:ascii="Arial" w:hAnsi="Arial" w:cs="Arial"/>
          <w:b/>
          <w:sz w:val="24"/>
          <w:szCs w:val="24"/>
        </w:rPr>
        <w:t>Council</w:t>
      </w:r>
      <w:r w:rsidR="008A703F" w:rsidRPr="008A703F">
        <w:rPr>
          <w:rFonts w:ascii="Arial" w:hAnsi="Arial" w:cs="Arial"/>
          <w:b/>
          <w:sz w:val="24"/>
          <w:szCs w:val="24"/>
        </w:rPr>
        <w:t>:</w:t>
      </w:r>
      <w:r w:rsidR="008A703F">
        <w:rPr>
          <w:rFonts w:ascii="Arial" w:hAnsi="Arial" w:cs="Arial"/>
          <w:b/>
          <w:sz w:val="24"/>
          <w:szCs w:val="24"/>
        </w:rPr>
        <w:t xml:space="preserve"> </w:t>
      </w:r>
      <w:r>
        <w:rPr>
          <w:rFonts w:ascii="Arial" w:hAnsi="Arial" w:cs="Arial"/>
          <w:sz w:val="24"/>
          <w:szCs w:val="24"/>
        </w:rPr>
        <w:t>you may require</w:t>
      </w:r>
      <w:r w:rsidR="008A703F">
        <w:rPr>
          <w:rFonts w:ascii="Arial" w:hAnsi="Arial" w:cs="Arial"/>
          <w:sz w:val="24"/>
          <w:szCs w:val="24"/>
        </w:rPr>
        <w:t xml:space="preserve"> </w:t>
      </w:r>
      <w:r w:rsidR="006A32FE">
        <w:rPr>
          <w:rFonts w:ascii="Arial" w:hAnsi="Arial" w:cs="Arial"/>
          <w:sz w:val="24"/>
          <w:szCs w:val="24"/>
          <w:lang w:eastAsia="en-GB"/>
        </w:rPr>
        <w:t xml:space="preserve">Derry City and Strabane District </w:t>
      </w:r>
      <w:r w:rsidR="00120F25">
        <w:rPr>
          <w:rFonts w:ascii="Arial" w:hAnsi="Arial" w:cs="Arial"/>
          <w:sz w:val="24"/>
          <w:szCs w:val="24"/>
        </w:rPr>
        <w:t xml:space="preserve">Council </w:t>
      </w:r>
      <w:r w:rsidR="008A703F">
        <w:rPr>
          <w:rFonts w:ascii="Arial" w:hAnsi="Arial" w:cs="Arial"/>
          <w:sz w:val="24"/>
          <w:szCs w:val="24"/>
        </w:rPr>
        <w:t>to pay for the full costs</w:t>
      </w:r>
      <w:r w:rsidR="003D6BF0">
        <w:rPr>
          <w:rFonts w:ascii="Arial" w:hAnsi="Arial" w:cs="Arial"/>
          <w:sz w:val="24"/>
          <w:szCs w:val="24"/>
        </w:rPr>
        <w:t>, and</w:t>
      </w:r>
      <w:r w:rsidR="008A703F">
        <w:rPr>
          <w:rFonts w:ascii="Arial" w:hAnsi="Arial" w:cs="Arial"/>
          <w:sz w:val="24"/>
          <w:szCs w:val="24"/>
        </w:rPr>
        <w:t xml:space="preserve"> that is ok</w:t>
      </w:r>
      <w:r w:rsidR="00285430">
        <w:rPr>
          <w:rFonts w:ascii="Arial" w:hAnsi="Arial" w:cs="Arial"/>
          <w:sz w:val="24"/>
          <w:szCs w:val="24"/>
        </w:rPr>
        <w:t>ay.  H</w:t>
      </w:r>
      <w:r w:rsidR="008A703F">
        <w:rPr>
          <w:rFonts w:ascii="Arial" w:hAnsi="Arial" w:cs="Arial"/>
          <w:sz w:val="24"/>
          <w:szCs w:val="24"/>
        </w:rPr>
        <w:t>owever</w:t>
      </w:r>
      <w:r w:rsidR="003D6BF0">
        <w:rPr>
          <w:rFonts w:ascii="Arial" w:hAnsi="Arial" w:cs="Arial"/>
          <w:sz w:val="24"/>
          <w:szCs w:val="24"/>
        </w:rPr>
        <w:t>,</w:t>
      </w:r>
      <w:r w:rsidR="008A703F">
        <w:rPr>
          <w:rFonts w:ascii="Arial" w:hAnsi="Arial" w:cs="Arial"/>
          <w:sz w:val="24"/>
          <w:szCs w:val="24"/>
        </w:rPr>
        <w:t xml:space="preserve"> if someone else is funding part of the </w:t>
      </w:r>
      <w:r w:rsidR="00F60C6F" w:rsidRPr="005F5D18">
        <w:rPr>
          <w:rFonts w:ascii="Arial" w:hAnsi="Arial" w:cs="Arial"/>
          <w:sz w:val="24"/>
          <w:szCs w:val="24"/>
        </w:rPr>
        <w:t>Project</w:t>
      </w:r>
      <w:r>
        <w:rPr>
          <w:rFonts w:ascii="Arial" w:hAnsi="Arial" w:cs="Arial"/>
          <w:sz w:val="24"/>
          <w:szCs w:val="24"/>
        </w:rPr>
        <w:t xml:space="preserve"> please identify how much you need from </w:t>
      </w:r>
      <w:r w:rsidR="006A32FE">
        <w:rPr>
          <w:rFonts w:ascii="Arial" w:hAnsi="Arial" w:cs="Arial"/>
          <w:sz w:val="24"/>
          <w:szCs w:val="24"/>
          <w:lang w:eastAsia="en-GB"/>
        </w:rPr>
        <w:t xml:space="preserve">Derry City and Strabane District </w:t>
      </w:r>
      <w:r>
        <w:rPr>
          <w:rFonts w:ascii="Arial" w:hAnsi="Arial" w:cs="Arial"/>
          <w:sz w:val="24"/>
          <w:szCs w:val="24"/>
        </w:rPr>
        <w:t>Council</w:t>
      </w:r>
      <w:r w:rsidR="008A703F">
        <w:rPr>
          <w:rFonts w:ascii="Arial" w:hAnsi="Arial" w:cs="Arial"/>
          <w:sz w:val="24"/>
          <w:szCs w:val="24"/>
        </w:rPr>
        <w:t>.</w:t>
      </w:r>
    </w:p>
    <w:p w14:paraId="1E41B86B" w14:textId="77777777" w:rsidR="008A703F" w:rsidRDefault="008A703F" w:rsidP="0032637E">
      <w:pPr>
        <w:pStyle w:val="NoSpacing"/>
        <w:rPr>
          <w:rFonts w:ascii="Arial" w:hAnsi="Arial" w:cs="Arial"/>
          <w:sz w:val="24"/>
          <w:szCs w:val="24"/>
        </w:rPr>
      </w:pPr>
    </w:p>
    <w:p w14:paraId="5A4C9253" w14:textId="77777777" w:rsidR="008A703F" w:rsidRPr="008A703F" w:rsidRDefault="003F79E3" w:rsidP="0032637E">
      <w:pPr>
        <w:pStyle w:val="NoSpacing"/>
        <w:rPr>
          <w:rFonts w:ascii="Arial" w:hAnsi="Arial" w:cs="Arial"/>
          <w:sz w:val="24"/>
          <w:szCs w:val="24"/>
        </w:rPr>
      </w:pPr>
      <w:r>
        <w:rPr>
          <w:rFonts w:ascii="Arial" w:hAnsi="Arial" w:cs="Arial"/>
          <w:b/>
          <w:sz w:val="24"/>
          <w:szCs w:val="24"/>
        </w:rPr>
        <w:t xml:space="preserve">Column Five - </w:t>
      </w:r>
      <w:r w:rsidR="008A703F" w:rsidRPr="008A703F">
        <w:rPr>
          <w:rFonts w:ascii="Arial" w:hAnsi="Arial" w:cs="Arial"/>
          <w:b/>
          <w:sz w:val="24"/>
          <w:szCs w:val="24"/>
        </w:rPr>
        <w:t>Who will fund the remainder</w:t>
      </w:r>
      <w:r w:rsidR="008A703F">
        <w:rPr>
          <w:rFonts w:ascii="Arial" w:hAnsi="Arial" w:cs="Arial"/>
          <w:b/>
          <w:sz w:val="24"/>
          <w:szCs w:val="24"/>
        </w:rPr>
        <w:t xml:space="preserve">: </w:t>
      </w:r>
      <w:r w:rsidR="008A703F" w:rsidRPr="008A703F">
        <w:rPr>
          <w:rFonts w:ascii="Arial" w:hAnsi="Arial" w:cs="Arial"/>
          <w:sz w:val="24"/>
          <w:szCs w:val="24"/>
        </w:rPr>
        <w:t xml:space="preserve">you may already have secured funding for some of your costs </w:t>
      </w:r>
      <w:r w:rsidR="008A703F">
        <w:rPr>
          <w:rFonts w:ascii="Arial" w:hAnsi="Arial" w:cs="Arial"/>
          <w:sz w:val="24"/>
          <w:szCs w:val="24"/>
        </w:rPr>
        <w:t xml:space="preserve">or identified where you will go for further funding this </w:t>
      </w:r>
      <w:r w:rsidR="008A703F">
        <w:rPr>
          <w:rFonts w:ascii="Arial" w:hAnsi="Arial" w:cs="Arial"/>
          <w:sz w:val="24"/>
          <w:szCs w:val="24"/>
        </w:rPr>
        <w:lastRenderedPageBreak/>
        <w:t xml:space="preserve">will show if the funding from </w:t>
      </w:r>
      <w:r w:rsidR="006A32FE">
        <w:rPr>
          <w:rFonts w:ascii="Arial" w:hAnsi="Arial" w:cs="Arial"/>
          <w:sz w:val="24"/>
          <w:szCs w:val="24"/>
          <w:lang w:eastAsia="en-GB"/>
        </w:rPr>
        <w:t xml:space="preserve">Derry City and Strabane District </w:t>
      </w:r>
      <w:r w:rsidR="00120F25">
        <w:rPr>
          <w:rFonts w:ascii="Arial" w:hAnsi="Arial" w:cs="Arial"/>
          <w:sz w:val="24"/>
          <w:szCs w:val="24"/>
        </w:rPr>
        <w:t xml:space="preserve">Council </w:t>
      </w:r>
      <w:r w:rsidR="008A703F">
        <w:rPr>
          <w:rFonts w:ascii="Arial" w:hAnsi="Arial" w:cs="Arial"/>
          <w:sz w:val="24"/>
          <w:szCs w:val="24"/>
        </w:rPr>
        <w:t xml:space="preserve">will help access other funding for the </w:t>
      </w:r>
      <w:r w:rsidR="006A32FE">
        <w:rPr>
          <w:rFonts w:ascii="Arial" w:hAnsi="Arial" w:cs="Arial"/>
          <w:sz w:val="24"/>
          <w:szCs w:val="24"/>
          <w:lang w:eastAsia="en-GB"/>
        </w:rPr>
        <w:t xml:space="preserve">Derry City and Strabane District </w:t>
      </w:r>
      <w:r w:rsidR="00120F25">
        <w:rPr>
          <w:rFonts w:ascii="Arial" w:hAnsi="Arial" w:cs="Arial"/>
          <w:sz w:val="24"/>
          <w:szCs w:val="24"/>
        </w:rPr>
        <w:t xml:space="preserve">Council </w:t>
      </w:r>
      <w:r w:rsidR="008A703F">
        <w:rPr>
          <w:rFonts w:ascii="Arial" w:hAnsi="Arial" w:cs="Arial"/>
          <w:sz w:val="24"/>
          <w:szCs w:val="24"/>
        </w:rPr>
        <w:t>area.</w:t>
      </w:r>
    </w:p>
    <w:p w14:paraId="46964F7F" w14:textId="77777777" w:rsidR="008A703F" w:rsidRDefault="008A703F" w:rsidP="008A703F">
      <w:pPr>
        <w:shd w:val="clear" w:color="auto" w:fill="FFFFFF"/>
        <w:spacing w:after="0" w:line="240" w:lineRule="auto"/>
        <w:rPr>
          <w:rFonts w:ascii="Arial" w:hAnsi="Arial" w:cs="Arial"/>
          <w:sz w:val="24"/>
          <w:szCs w:val="24"/>
        </w:rPr>
      </w:pPr>
    </w:p>
    <w:p w14:paraId="0F7490B5" w14:textId="77777777" w:rsidR="001E0B91" w:rsidRDefault="008A703F" w:rsidP="001B508D">
      <w:pPr>
        <w:shd w:val="clear" w:color="auto" w:fill="FFFFFF"/>
        <w:spacing w:after="0" w:line="240" w:lineRule="auto"/>
        <w:rPr>
          <w:rFonts w:ascii="Arial" w:eastAsia="Times New Roman" w:hAnsi="Arial" w:cs="Arial"/>
          <w:sz w:val="24"/>
          <w:szCs w:val="24"/>
        </w:rPr>
      </w:pPr>
      <w:r>
        <w:rPr>
          <w:rFonts w:ascii="Arial" w:hAnsi="Arial" w:cs="Arial"/>
          <w:sz w:val="24"/>
          <w:szCs w:val="24"/>
        </w:rPr>
        <w:t xml:space="preserve">Be realistic </w:t>
      </w:r>
      <w:r w:rsidR="001B508D">
        <w:rPr>
          <w:rFonts w:ascii="Arial" w:hAnsi="Arial" w:cs="Arial"/>
          <w:sz w:val="24"/>
          <w:szCs w:val="24"/>
        </w:rPr>
        <w:t xml:space="preserve">when you are putting your costs for </w:t>
      </w:r>
      <w:r w:rsidR="001B508D" w:rsidRPr="001F7756">
        <w:rPr>
          <w:rFonts w:ascii="Arial" w:hAnsi="Arial" w:cs="Arial"/>
          <w:sz w:val="24"/>
          <w:szCs w:val="24"/>
        </w:rPr>
        <w:t xml:space="preserve">the </w:t>
      </w:r>
      <w:r w:rsidR="004E2A26" w:rsidRPr="005F5D18">
        <w:rPr>
          <w:rFonts w:ascii="Arial" w:hAnsi="Arial" w:cs="Arial"/>
          <w:sz w:val="24"/>
          <w:szCs w:val="24"/>
        </w:rPr>
        <w:t>Project</w:t>
      </w:r>
      <w:r w:rsidR="001B508D">
        <w:rPr>
          <w:rFonts w:ascii="Arial" w:hAnsi="Arial" w:cs="Arial"/>
          <w:sz w:val="24"/>
          <w:szCs w:val="24"/>
        </w:rPr>
        <w:t xml:space="preserve"> into your application and remember that your </w:t>
      </w:r>
      <w:r w:rsidR="001B508D">
        <w:rPr>
          <w:rFonts w:ascii="Arial" w:eastAsia="Times New Roman" w:hAnsi="Arial" w:cs="Arial"/>
          <w:sz w:val="24"/>
          <w:szCs w:val="24"/>
        </w:rPr>
        <w:t>c</w:t>
      </w:r>
      <w:r w:rsidR="001E0B91">
        <w:rPr>
          <w:rFonts w:ascii="Arial" w:eastAsia="Times New Roman" w:hAnsi="Arial" w:cs="Arial"/>
          <w:sz w:val="24"/>
          <w:szCs w:val="24"/>
        </w:rPr>
        <w:t xml:space="preserve">osts must be proportionate to the overall costs of your </w:t>
      </w:r>
      <w:r w:rsidR="00F60C6F" w:rsidRPr="005F5D18">
        <w:rPr>
          <w:rFonts w:ascii="Arial" w:hAnsi="Arial" w:cs="Arial"/>
          <w:sz w:val="24"/>
          <w:szCs w:val="24"/>
        </w:rPr>
        <w:t>Project</w:t>
      </w:r>
      <w:r w:rsidR="00F60C6F" w:rsidRPr="00F60C6F">
        <w:rPr>
          <w:rFonts w:ascii="Arial" w:hAnsi="Arial" w:cs="Arial"/>
          <w:sz w:val="24"/>
          <w:szCs w:val="24"/>
        </w:rPr>
        <w:t xml:space="preserve"> </w:t>
      </w:r>
      <w:r w:rsidR="001E0B91">
        <w:rPr>
          <w:rFonts w:ascii="Arial" w:eastAsia="Times New Roman" w:hAnsi="Arial" w:cs="Arial"/>
          <w:sz w:val="24"/>
          <w:szCs w:val="24"/>
        </w:rPr>
        <w:t xml:space="preserve">and essential for delivering it. </w:t>
      </w:r>
      <w:r w:rsidR="00285430">
        <w:rPr>
          <w:rFonts w:ascii="Arial" w:eastAsia="Times New Roman" w:hAnsi="Arial" w:cs="Arial"/>
          <w:sz w:val="24"/>
          <w:szCs w:val="24"/>
        </w:rPr>
        <w:t xml:space="preserve"> </w:t>
      </w:r>
      <w:r w:rsidR="001E0B91">
        <w:rPr>
          <w:rFonts w:ascii="Arial" w:eastAsia="Times New Roman" w:hAnsi="Arial" w:cs="Arial"/>
          <w:sz w:val="24"/>
          <w:szCs w:val="24"/>
        </w:rPr>
        <w:t>If we do not think that the amount you have asked for is good value for money, we may offer you less than the amount you applied for.</w:t>
      </w:r>
      <w:r w:rsidR="00F60C6F">
        <w:rPr>
          <w:rFonts w:ascii="Arial" w:eastAsia="Times New Roman" w:hAnsi="Arial" w:cs="Arial"/>
          <w:sz w:val="24"/>
          <w:szCs w:val="24"/>
        </w:rPr>
        <w:t xml:space="preserve">  </w:t>
      </w:r>
      <w:r w:rsidR="001E0B91">
        <w:rPr>
          <w:rFonts w:ascii="Arial" w:eastAsia="Times New Roman" w:hAnsi="Arial" w:cs="Arial"/>
          <w:sz w:val="24"/>
          <w:szCs w:val="24"/>
        </w:rPr>
        <w:t xml:space="preserve">Assessing officers have </w:t>
      </w:r>
      <w:r w:rsidR="003D6BF0">
        <w:rPr>
          <w:rFonts w:ascii="Arial" w:eastAsia="Times New Roman" w:hAnsi="Arial" w:cs="Arial"/>
          <w:sz w:val="24"/>
          <w:szCs w:val="24"/>
        </w:rPr>
        <w:t>the discretion to reduce or dis</w:t>
      </w:r>
      <w:r w:rsidR="001E0B91">
        <w:rPr>
          <w:rFonts w:ascii="Arial" w:eastAsia="Times New Roman" w:hAnsi="Arial" w:cs="Arial"/>
          <w:sz w:val="24"/>
          <w:szCs w:val="24"/>
        </w:rPr>
        <w:t xml:space="preserve">allow expenditure deemed inappropriate to the delivery of the </w:t>
      </w:r>
      <w:r w:rsidR="004E2A26" w:rsidRPr="005F5D18">
        <w:rPr>
          <w:rFonts w:ascii="Arial" w:hAnsi="Arial" w:cs="Arial"/>
          <w:sz w:val="24"/>
          <w:szCs w:val="24"/>
        </w:rPr>
        <w:t>Project</w:t>
      </w:r>
      <w:r w:rsidR="001E0B91" w:rsidRPr="005F5D18">
        <w:rPr>
          <w:rFonts w:ascii="Arial" w:eastAsia="Times New Roman" w:hAnsi="Arial" w:cs="Arial"/>
          <w:sz w:val="24"/>
          <w:szCs w:val="24"/>
        </w:rPr>
        <w:t>.</w:t>
      </w:r>
    </w:p>
    <w:p w14:paraId="05E033DE" w14:textId="77777777" w:rsidR="00E706E8" w:rsidRDefault="00E706E8" w:rsidP="005E6076">
      <w:pPr>
        <w:pStyle w:val="NoSpacing"/>
        <w:rPr>
          <w:rFonts w:ascii="Arial" w:hAnsi="Arial" w:cs="Arial"/>
          <w:b/>
          <w:sz w:val="28"/>
          <w:szCs w:val="24"/>
        </w:rPr>
      </w:pPr>
    </w:p>
    <w:p w14:paraId="05328366" w14:textId="77777777" w:rsidR="007D0A51" w:rsidRPr="00D95BFD" w:rsidRDefault="007D0A51" w:rsidP="004C712B">
      <w:pPr>
        <w:pStyle w:val="NoSpacing"/>
        <w:shd w:val="clear" w:color="auto" w:fill="000000" w:themeFill="text1"/>
        <w:rPr>
          <w:rFonts w:ascii="Arial" w:hAnsi="Arial" w:cs="Arial"/>
          <w:b/>
          <w:sz w:val="28"/>
          <w:szCs w:val="24"/>
        </w:rPr>
      </w:pPr>
      <w:r w:rsidRPr="00D95BFD">
        <w:rPr>
          <w:rFonts w:ascii="Arial" w:hAnsi="Arial" w:cs="Arial"/>
          <w:b/>
          <w:sz w:val="28"/>
          <w:szCs w:val="24"/>
        </w:rPr>
        <w:t>How will decisions be made?</w:t>
      </w:r>
    </w:p>
    <w:p w14:paraId="7DE798EC" w14:textId="77777777" w:rsidR="003F79E3" w:rsidRDefault="003F79E3" w:rsidP="005E6076">
      <w:pPr>
        <w:pStyle w:val="NoSpacing"/>
        <w:rPr>
          <w:rFonts w:ascii="Arial" w:hAnsi="Arial" w:cs="Arial"/>
          <w:sz w:val="24"/>
          <w:szCs w:val="24"/>
        </w:rPr>
      </w:pPr>
    </w:p>
    <w:p w14:paraId="38E290C4" w14:textId="77777777" w:rsidR="0016340D" w:rsidRDefault="006A32FE" w:rsidP="005E6076">
      <w:pPr>
        <w:pStyle w:val="NoSpacing"/>
        <w:rPr>
          <w:rFonts w:ascii="Arial" w:hAnsi="Arial" w:cs="Arial"/>
          <w:sz w:val="24"/>
          <w:szCs w:val="24"/>
        </w:rPr>
      </w:pPr>
      <w:r>
        <w:rPr>
          <w:rFonts w:ascii="Arial" w:hAnsi="Arial" w:cs="Arial"/>
          <w:sz w:val="24"/>
          <w:szCs w:val="24"/>
          <w:lang w:eastAsia="en-GB"/>
        </w:rPr>
        <w:t xml:space="preserve">Derry City and Strabane District </w:t>
      </w:r>
      <w:r w:rsidR="003F79E3">
        <w:rPr>
          <w:rFonts w:ascii="Arial" w:hAnsi="Arial" w:cs="Arial"/>
          <w:sz w:val="24"/>
          <w:szCs w:val="24"/>
        </w:rPr>
        <w:t xml:space="preserve">Council </w:t>
      </w:r>
      <w:r w:rsidR="007D0A51">
        <w:rPr>
          <w:rFonts w:ascii="Arial" w:hAnsi="Arial" w:cs="Arial"/>
          <w:sz w:val="24"/>
          <w:szCs w:val="24"/>
        </w:rPr>
        <w:t xml:space="preserve">may not be able to fund all </w:t>
      </w:r>
      <w:r w:rsidR="003F79E3">
        <w:rPr>
          <w:rFonts w:ascii="Arial" w:hAnsi="Arial" w:cs="Arial"/>
          <w:sz w:val="24"/>
          <w:szCs w:val="24"/>
        </w:rPr>
        <w:t xml:space="preserve">successful </w:t>
      </w:r>
      <w:r w:rsidR="00B77196">
        <w:rPr>
          <w:rFonts w:ascii="Arial" w:hAnsi="Arial" w:cs="Arial"/>
          <w:sz w:val="24"/>
          <w:szCs w:val="24"/>
        </w:rPr>
        <w:t>festival</w:t>
      </w:r>
      <w:r w:rsidR="007D0A51" w:rsidRPr="005F5D18">
        <w:rPr>
          <w:rFonts w:ascii="Arial" w:hAnsi="Arial" w:cs="Arial"/>
          <w:sz w:val="24"/>
          <w:szCs w:val="24"/>
        </w:rPr>
        <w:t>s</w:t>
      </w:r>
      <w:r w:rsidR="00E15DC6">
        <w:rPr>
          <w:rFonts w:ascii="Arial" w:hAnsi="Arial" w:cs="Arial"/>
          <w:sz w:val="24"/>
          <w:szCs w:val="24"/>
        </w:rPr>
        <w:t>, or support 100% of eligible costs,</w:t>
      </w:r>
      <w:r w:rsidR="007D0A51">
        <w:rPr>
          <w:rFonts w:ascii="Arial" w:hAnsi="Arial" w:cs="Arial"/>
          <w:sz w:val="24"/>
          <w:szCs w:val="24"/>
        </w:rPr>
        <w:t xml:space="preserve"> as there may be m</w:t>
      </w:r>
      <w:r w:rsidR="001B508D">
        <w:rPr>
          <w:rFonts w:ascii="Arial" w:hAnsi="Arial" w:cs="Arial"/>
          <w:sz w:val="24"/>
          <w:szCs w:val="24"/>
        </w:rPr>
        <w:t>ore applications than</w:t>
      </w:r>
      <w:r w:rsidR="007D0A51">
        <w:rPr>
          <w:rFonts w:ascii="Arial" w:hAnsi="Arial" w:cs="Arial"/>
          <w:sz w:val="24"/>
          <w:szCs w:val="24"/>
        </w:rPr>
        <w:t xml:space="preserve"> there is </w:t>
      </w:r>
      <w:r w:rsidR="00285430">
        <w:rPr>
          <w:rFonts w:ascii="Arial" w:hAnsi="Arial" w:cs="Arial"/>
          <w:sz w:val="24"/>
          <w:szCs w:val="24"/>
        </w:rPr>
        <w:t>funding</w:t>
      </w:r>
      <w:r w:rsidR="007D0A51">
        <w:rPr>
          <w:rFonts w:ascii="Arial" w:hAnsi="Arial" w:cs="Arial"/>
          <w:sz w:val="24"/>
          <w:szCs w:val="24"/>
        </w:rPr>
        <w:t xml:space="preserve"> available.  However, all applications will be considered carefully</w:t>
      </w:r>
      <w:r w:rsidR="009F4461">
        <w:rPr>
          <w:rFonts w:ascii="Arial" w:hAnsi="Arial" w:cs="Arial"/>
          <w:sz w:val="24"/>
          <w:szCs w:val="24"/>
        </w:rPr>
        <w:t xml:space="preserve">.  They will be looked at and </w:t>
      </w:r>
      <w:r w:rsidR="003D6BF0">
        <w:rPr>
          <w:rFonts w:ascii="Arial" w:hAnsi="Arial" w:cs="Arial"/>
          <w:sz w:val="24"/>
          <w:szCs w:val="24"/>
        </w:rPr>
        <w:t>assessed by a panel of Council O</w:t>
      </w:r>
      <w:r w:rsidR="009F4461">
        <w:rPr>
          <w:rFonts w:ascii="Arial" w:hAnsi="Arial" w:cs="Arial"/>
          <w:sz w:val="24"/>
          <w:szCs w:val="24"/>
        </w:rPr>
        <w:t>fficers</w:t>
      </w:r>
      <w:r w:rsidR="003F79E3">
        <w:rPr>
          <w:rFonts w:ascii="Arial" w:hAnsi="Arial" w:cs="Arial"/>
          <w:sz w:val="24"/>
          <w:szCs w:val="24"/>
        </w:rPr>
        <w:t xml:space="preserve"> and ratified by</w:t>
      </w:r>
      <w:r w:rsidR="00285430">
        <w:rPr>
          <w:rFonts w:ascii="Arial" w:hAnsi="Arial" w:cs="Arial"/>
          <w:sz w:val="24"/>
          <w:szCs w:val="24"/>
        </w:rPr>
        <w:t xml:space="preserve"> both the Development Committee and</w:t>
      </w:r>
      <w:r w:rsidR="003F79E3">
        <w:rPr>
          <w:rFonts w:ascii="Arial" w:hAnsi="Arial" w:cs="Arial"/>
          <w:sz w:val="24"/>
          <w:szCs w:val="24"/>
        </w:rPr>
        <w:t xml:space="preserve"> Full Council</w:t>
      </w:r>
      <w:r w:rsidR="00E15DC6">
        <w:rPr>
          <w:rFonts w:ascii="Arial" w:hAnsi="Arial" w:cs="Arial"/>
          <w:sz w:val="24"/>
          <w:szCs w:val="24"/>
        </w:rPr>
        <w:t xml:space="preserve">. </w:t>
      </w:r>
    </w:p>
    <w:p w14:paraId="25B0810B" w14:textId="77777777" w:rsidR="00206F7C" w:rsidRDefault="00206F7C" w:rsidP="005E6076">
      <w:pPr>
        <w:pStyle w:val="NoSpacing"/>
        <w:rPr>
          <w:rFonts w:ascii="Arial" w:hAnsi="Arial" w:cs="Arial"/>
          <w:sz w:val="24"/>
          <w:szCs w:val="24"/>
        </w:rPr>
      </w:pPr>
    </w:p>
    <w:p w14:paraId="7F53478D" w14:textId="77777777" w:rsidR="00206F7C" w:rsidRDefault="00206F7C" w:rsidP="005E6076">
      <w:pPr>
        <w:pStyle w:val="NoSpacing"/>
        <w:rPr>
          <w:rFonts w:ascii="Arial" w:hAnsi="Arial" w:cs="Arial"/>
          <w:sz w:val="24"/>
          <w:szCs w:val="24"/>
        </w:rPr>
      </w:pPr>
    </w:p>
    <w:p w14:paraId="37ED1072" w14:textId="0FE863DF" w:rsidR="00206F7C" w:rsidRPr="00D95BFD" w:rsidRDefault="00206F7C" w:rsidP="00206F7C">
      <w:pPr>
        <w:pStyle w:val="NoSpacing"/>
        <w:shd w:val="clear" w:color="auto" w:fill="000000" w:themeFill="text1"/>
        <w:rPr>
          <w:rFonts w:ascii="Arial" w:hAnsi="Arial" w:cs="Arial"/>
          <w:b/>
          <w:sz w:val="28"/>
          <w:szCs w:val="24"/>
        </w:rPr>
      </w:pPr>
      <w:r>
        <w:rPr>
          <w:rFonts w:ascii="Arial" w:hAnsi="Arial" w:cs="Arial"/>
          <w:b/>
          <w:sz w:val="28"/>
          <w:szCs w:val="24"/>
        </w:rPr>
        <w:t>General Data Protection Rules &amp; Freedom of Information</w:t>
      </w:r>
    </w:p>
    <w:p w14:paraId="544EC801" w14:textId="44F76B8F" w:rsidR="00206F7C" w:rsidRPr="00206F7C" w:rsidRDefault="00206F7C" w:rsidP="00206F7C">
      <w:pPr>
        <w:pStyle w:val="NoSpacing"/>
        <w:rPr>
          <w:rFonts w:ascii="Arial" w:hAnsi="Arial" w:cs="Arial"/>
          <w:sz w:val="24"/>
          <w:szCs w:val="24"/>
        </w:rPr>
      </w:pPr>
    </w:p>
    <w:p w14:paraId="6D5BA38E" w14:textId="77777777" w:rsidR="00206F7C" w:rsidRPr="00206F7C" w:rsidRDefault="00206F7C" w:rsidP="00206F7C">
      <w:pPr>
        <w:pStyle w:val="NoSpacing"/>
        <w:rPr>
          <w:rFonts w:ascii="Arial" w:hAnsi="Arial" w:cs="Arial"/>
          <w:b/>
          <w:sz w:val="24"/>
          <w:szCs w:val="24"/>
        </w:rPr>
      </w:pPr>
      <w:r w:rsidRPr="00206F7C">
        <w:rPr>
          <w:rFonts w:ascii="Arial" w:hAnsi="Arial" w:cs="Arial"/>
          <w:b/>
          <w:sz w:val="24"/>
          <w:szCs w:val="24"/>
        </w:rPr>
        <w:t xml:space="preserve">General Data Protection Regulations </w:t>
      </w:r>
    </w:p>
    <w:p w14:paraId="6F9E6C94" w14:textId="77777777" w:rsidR="00206F7C" w:rsidRPr="00206F7C" w:rsidRDefault="00206F7C" w:rsidP="00206F7C">
      <w:pPr>
        <w:pStyle w:val="NoSpacing"/>
        <w:rPr>
          <w:rFonts w:ascii="Arial" w:hAnsi="Arial" w:cs="Arial"/>
          <w:sz w:val="24"/>
          <w:szCs w:val="24"/>
        </w:rPr>
      </w:pPr>
      <w:r w:rsidRPr="00206F7C">
        <w:rPr>
          <w:rFonts w:ascii="Arial" w:hAnsi="Arial" w:cs="Arial"/>
          <w:sz w:val="24"/>
          <w:szCs w:val="24"/>
        </w:rPr>
        <w:t>We will use the information you give us on the application form during assessment and for the life of any grant we award you to administer and analyse grants and for our own research.</w:t>
      </w:r>
    </w:p>
    <w:p w14:paraId="2BB85C7B" w14:textId="77777777" w:rsidR="00206F7C" w:rsidRPr="00206F7C" w:rsidRDefault="00206F7C" w:rsidP="00206F7C">
      <w:pPr>
        <w:pStyle w:val="NoSpacing"/>
        <w:rPr>
          <w:rFonts w:ascii="Arial" w:hAnsi="Arial" w:cs="Arial"/>
          <w:sz w:val="24"/>
          <w:szCs w:val="24"/>
        </w:rPr>
      </w:pPr>
      <w:r w:rsidRPr="00206F7C">
        <w:rPr>
          <w:rFonts w:ascii="Arial" w:hAnsi="Arial" w:cs="Arial"/>
          <w:sz w:val="24"/>
          <w:szCs w:val="24"/>
        </w:rPr>
        <w:t>We may give copies of this information to individuals and organisations we consult with when assessing applications, when monitoring grants and evaluating the way our funding programmes work and the effect they have. These organisations may include accountants, external evaluators and other organisations or groups involved in delivering the project.</w:t>
      </w:r>
    </w:p>
    <w:p w14:paraId="5AC0B81E" w14:textId="77777777" w:rsidR="00206F7C" w:rsidRPr="00206F7C" w:rsidRDefault="00206F7C" w:rsidP="00206F7C">
      <w:pPr>
        <w:pStyle w:val="NoSpacing"/>
        <w:rPr>
          <w:rFonts w:ascii="Arial" w:hAnsi="Arial" w:cs="Arial"/>
          <w:sz w:val="24"/>
          <w:szCs w:val="24"/>
        </w:rPr>
      </w:pPr>
      <w:r w:rsidRPr="00206F7C">
        <w:rPr>
          <w:rFonts w:ascii="Arial" w:hAnsi="Arial" w:cs="Arial"/>
          <w:sz w:val="24"/>
          <w:szCs w:val="24"/>
        </w:rPr>
        <w:t>We may also share information with other government departments, organisations providing match funding and other organisations and individuals with a legitimate interest in applications and grants, or for the prevention or detection of fraud.</w:t>
      </w:r>
    </w:p>
    <w:p w14:paraId="2E644425" w14:textId="77777777" w:rsidR="00206F7C" w:rsidRPr="00206F7C" w:rsidRDefault="00206F7C" w:rsidP="00206F7C">
      <w:pPr>
        <w:pStyle w:val="NoSpacing"/>
        <w:rPr>
          <w:rFonts w:ascii="Arial" w:hAnsi="Arial" w:cs="Arial"/>
          <w:sz w:val="24"/>
          <w:szCs w:val="24"/>
        </w:rPr>
      </w:pPr>
      <w:r w:rsidRPr="00206F7C">
        <w:rPr>
          <w:rFonts w:ascii="Arial" w:hAnsi="Arial" w:cs="Arial"/>
          <w:sz w:val="24"/>
          <w:szCs w:val="24"/>
        </w:rPr>
        <w:t>We might use the data you provide for our own research. We recognise the need to maintain the confidentiality of vulnerable groups and their details will not be made public in any way, except as required by law.</w:t>
      </w:r>
    </w:p>
    <w:p w14:paraId="579712D6" w14:textId="77777777" w:rsidR="00206F7C" w:rsidRPr="00206F7C" w:rsidRDefault="00206F7C" w:rsidP="00206F7C">
      <w:pPr>
        <w:pStyle w:val="NoSpacing"/>
        <w:rPr>
          <w:rFonts w:ascii="Arial" w:hAnsi="Arial" w:cs="Arial"/>
          <w:sz w:val="24"/>
          <w:szCs w:val="24"/>
        </w:rPr>
      </w:pPr>
      <w:r w:rsidRPr="00206F7C">
        <w:rPr>
          <w:rFonts w:ascii="Arial" w:hAnsi="Arial" w:cs="Arial"/>
          <w:sz w:val="24"/>
          <w:szCs w:val="24"/>
        </w:rPr>
        <w:t>We will dispose of the information we hold when we no longer require it and in line with our Retention and Disposal policy.</w:t>
      </w:r>
    </w:p>
    <w:p w14:paraId="32960892" w14:textId="3EFB0CEB" w:rsidR="00206F7C" w:rsidRPr="00206F7C" w:rsidRDefault="00206F7C" w:rsidP="00206F7C">
      <w:pPr>
        <w:pStyle w:val="NoSpacing"/>
        <w:rPr>
          <w:rFonts w:ascii="Arial" w:hAnsi="Arial" w:cs="Arial"/>
          <w:sz w:val="24"/>
          <w:szCs w:val="24"/>
        </w:rPr>
      </w:pPr>
      <w:r w:rsidRPr="00206F7C">
        <w:rPr>
          <w:rFonts w:ascii="Arial" w:hAnsi="Arial" w:cs="Arial"/>
          <w:sz w:val="24"/>
          <w:szCs w:val="24"/>
        </w:rPr>
        <w:t>For further information, please visit the Council’s web page at http://www.derrystrabane.com/Footer/Privacy-Policy.</w:t>
      </w:r>
    </w:p>
    <w:p w14:paraId="40D390BF" w14:textId="77777777" w:rsidR="00206F7C" w:rsidRPr="00206F7C" w:rsidRDefault="00206F7C" w:rsidP="00206F7C">
      <w:pPr>
        <w:pStyle w:val="NoSpacing"/>
        <w:rPr>
          <w:rFonts w:ascii="Arial" w:hAnsi="Arial" w:cs="Arial"/>
          <w:sz w:val="24"/>
          <w:szCs w:val="24"/>
        </w:rPr>
      </w:pPr>
    </w:p>
    <w:p w14:paraId="0F64C2B6" w14:textId="77777777" w:rsidR="00206F7C" w:rsidRPr="00206F7C" w:rsidRDefault="00206F7C" w:rsidP="00206F7C">
      <w:pPr>
        <w:pStyle w:val="NoSpacing"/>
        <w:rPr>
          <w:rFonts w:ascii="Arial" w:hAnsi="Arial" w:cs="Arial"/>
          <w:b/>
          <w:sz w:val="24"/>
          <w:szCs w:val="24"/>
        </w:rPr>
      </w:pPr>
      <w:r w:rsidRPr="00206F7C">
        <w:rPr>
          <w:rFonts w:ascii="Arial" w:hAnsi="Arial" w:cs="Arial"/>
          <w:b/>
          <w:sz w:val="24"/>
          <w:szCs w:val="24"/>
        </w:rPr>
        <w:t>Freedom of Information Act</w:t>
      </w:r>
    </w:p>
    <w:p w14:paraId="54393817" w14:textId="702F4568" w:rsidR="00206F7C" w:rsidRPr="00206F7C" w:rsidRDefault="00206F7C" w:rsidP="00206F7C">
      <w:pPr>
        <w:pStyle w:val="NoSpacing"/>
        <w:rPr>
          <w:rFonts w:ascii="Arial" w:hAnsi="Arial" w:cs="Arial"/>
          <w:sz w:val="24"/>
          <w:szCs w:val="24"/>
        </w:rPr>
      </w:pPr>
      <w:r w:rsidRPr="00206F7C">
        <w:rPr>
          <w:rFonts w:ascii="Arial" w:hAnsi="Arial" w:cs="Arial"/>
          <w:sz w:val="24"/>
          <w:szCs w:val="24"/>
        </w:rPr>
        <w:t>The Freedom of Information Act 2000 gives members of the public the right to request any</w:t>
      </w:r>
      <w:r w:rsidR="00175365">
        <w:rPr>
          <w:rFonts w:ascii="Arial" w:hAnsi="Arial" w:cs="Arial"/>
          <w:sz w:val="24"/>
          <w:szCs w:val="24"/>
        </w:rPr>
        <w:t xml:space="preserve"> </w:t>
      </w:r>
      <w:r w:rsidRPr="00206F7C">
        <w:rPr>
          <w:rFonts w:ascii="Arial" w:hAnsi="Arial" w:cs="Arial"/>
          <w:sz w:val="24"/>
          <w:szCs w:val="24"/>
        </w:rPr>
        <w:t xml:space="preserve">information that we hold, subject to certain exemption that may apply. This includes </w:t>
      </w:r>
      <w:r w:rsidR="00175365" w:rsidRPr="00206F7C">
        <w:rPr>
          <w:rFonts w:ascii="Arial" w:hAnsi="Arial" w:cs="Arial"/>
          <w:sz w:val="24"/>
          <w:szCs w:val="24"/>
        </w:rPr>
        <w:t>information</w:t>
      </w:r>
      <w:r w:rsidR="00175365">
        <w:rPr>
          <w:rFonts w:ascii="Arial" w:hAnsi="Arial" w:cs="Arial"/>
          <w:sz w:val="24"/>
          <w:szCs w:val="24"/>
        </w:rPr>
        <w:t xml:space="preserve"> </w:t>
      </w:r>
      <w:r w:rsidRPr="00206F7C">
        <w:rPr>
          <w:rFonts w:ascii="Arial" w:hAnsi="Arial" w:cs="Arial"/>
          <w:sz w:val="24"/>
          <w:szCs w:val="24"/>
        </w:rPr>
        <w:t>received from third parties, such as, although not limited to, grant applicants, grant holders and</w:t>
      </w:r>
    </w:p>
    <w:p w14:paraId="3229BBF3" w14:textId="77777777" w:rsidR="00206F7C" w:rsidRPr="00206F7C" w:rsidRDefault="00206F7C" w:rsidP="00206F7C">
      <w:pPr>
        <w:pStyle w:val="NoSpacing"/>
        <w:rPr>
          <w:rFonts w:ascii="Arial" w:hAnsi="Arial" w:cs="Arial"/>
          <w:sz w:val="24"/>
          <w:szCs w:val="24"/>
        </w:rPr>
      </w:pPr>
      <w:r w:rsidRPr="00206F7C">
        <w:rPr>
          <w:rFonts w:ascii="Arial" w:hAnsi="Arial" w:cs="Arial"/>
          <w:sz w:val="24"/>
          <w:szCs w:val="24"/>
        </w:rPr>
        <w:t xml:space="preserve">contractors. </w:t>
      </w:r>
    </w:p>
    <w:p w14:paraId="061C1AD8" w14:textId="77777777" w:rsidR="00206F7C" w:rsidRPr="00206F7C" w:rsidRDefault="00206F7C" w:rsidP="00206F7C">
      <w:pPr>
        <w:pStyle w:val="NoSpacing"/>
        <w:rPr>
          <w:rFonts w:ascii="Arial" w:hAnsi="Arial" w:cs="Arial"/>
          <w:sz w:val="24"/>
          <w:szCs w:val="24"/>
        </w:rPr>
      </w:pPr>
    </w:p>
    <w:p w14:paraId="7F3E8178" w14:textId="2D7CE9E2" w:rsidR="00206F7C" w:rsidRPr="00206F7C" w:rsidRDefault="00206F7C" w:rsidP="00206F7C">
      <w:pPr>
        <w:pStyle w:val="NoSpacing"/>
        <w:rPr>
          <w:rFonts w:ascii="Arial" w:hAnsi="Arial" w:cs="Arial"/>
          <w:sz w:val="24"/>
          <w:szCs w:val="24"/>
        </w:rPr>
      </w:pPr>
      <w:r w:rsidRPr="00206F7C">
        <w:rPr>
          <w:rFonts w:ascii="Arial" w:hAnsi="Arial" w:cs="Arial"/>
          <w:sz w:val="24"/>
          <w:szCs w:val="24"/>
        </w:rPr>
        <w:t xml:space="preserve">If information is requested under the Freedom of Information </w:t>
      </w:r>
      <w:r w:rsidR="00175365" w:rsidRPr="00206F7C">
        <w:rPr>
          <w:rFonts w:ascii="Arial" w:hAnsi="Arial" w:cs="Arial"/>
          <w:sz w:val="24"/>
          <w:szCs w:val="24"/>
        </w:rPr>
        <w:t>Act,</w:t>
      </w:r>
      <w:r w:rsidRPr="00206F7C">
        <w:rPr>
          <w:rFonts w:ascii="Arial" w:hAnsi="Arial" w:cs="Arial"/>
          <w:sz w:val="24"/>
          <w:szCs w:val="24"/>
        </w:rPr>
        <w:t xml:space="preserve"> we will release it,</w:t>
      </w:r>
    </w:p>
    <w:p w14:paraId="1BF9D0DB" w14:textId="099693CB" w:rsidR="00206F7C" w:rsidRPr="00206F7C" w:rsidRDefault="00206F7C" w:rsidP="00206F7C">
      <w:pPr>
        <w:pStyle w:val="NoSpacing"/>
        <w:rPr>
          <w:rFonts w:ascii="Arial" w:hAnsi="Arial" w:cs="Arial"/>
          <w:sz w:val="24"/>
          <w:szCs w:val="24"/>
        </w:rPr>
      </w:pPr>
      <w:r w:rsidRPr="00206F7C">
        <w:rPr>
          <w:rFonts w:ascii="Arial" w:hAnsi="Arial" w:cs="Arial"/>
          <w:sz w:val="24"/>
          <w:szCs w:val="24"/>
        </w:rPr>
        <w:lastRenderedPageBreak/>
        <w:t xml:space="preserve">subject to </w:t>
      </w:r>
      <w:r w:rsidR="00175365" w:rsidRPr="00206F7C">
        <w:rPr>
          <w:rFonts w:ascii="Arial" w:hAnsi="Arial" w:cs="Arial"/>
          <w:sz w:val="24"/>
          <w:szCs w:val="24"/>
        </w:rPr>
        <w:t>exemptions,</w:t>
      </w:r>
      <w:r w:rsidRPr="00206F7C">
        <w:rPr>
          <w:rFonts w:ascii="Arial" w:hAnsi="Arial" w:cs="Arial"/>
          <w:sz w:val="24"/>
          <w:szCs w:val="24"/>
        </w:rPr>
        <w:t xml:space="preserve"> although we may consult with you first. If you think that information you are</w:t>
      </w:r>
    </w:p>
    <w:p w14:paraId="59CE2990" w14:textId="77777777" w:rsidR="00206F7C" w:rsidRPr="00206F7C" w:rsidRDefault="00206F7C" w:rsidP="00206F7C">
      <w:pPr>
        <w:pStyle w:val="NoSpacing"/>
        <w:rPr>
          <w:rFonts w:ascii="Arial" w:hAnsi="Arial" w:cs="Arial"/>
          <w:sz w:val="24"/>
          <w:szCs w:val="24"/>
        </w:rPr>
      </w:pPr>
      <w:r w:rsidRPr="00206F7C">
        <w:rPr>
          <w:rFonts w:ascii="Arial" w:hAnsi="Arial" w:cs="Arial"/>
          <w:sz w:val="24"/>
          <w:szCs w:val="24"/>
        </w:rPr>
        <w:t xml:space="preserve">providing may be exempt from release if requested, you should let us know when you apply. </w:t>
      </w:r>
    </w:p>
    <w:p w14:paraId="551D6881" w14:textId="77777777" w:rsidR="00206F7C" w:rsidRPr="00206F7C" w:rsidRDefault="00206F7C" w:rsidP="00206F7C">
      <w:pPr>
        <w:pStyle w:val="NoSpacing"/>
        <w:rPr>
          <w:rFonts w:ascii="Arial" w:hAnsi="Arial" w:cs="Arial"/>
          <w:sz w:val="24"/>
          <w:szCs w:val="24"/>
        </w:rPr>
      </w:pPr>
    </w:p>
    <w:p w14:paraId="643F0BFB" w14:textId="77777777" w:rsidR="00206F7C" w:rsidRPr="00206F7C" w:rsidRDefault="00206F7C" w:rsidP="00206F7C">
      <w:pPr>
        <w:pStyle w:val="NoSpacing"/>
        <w:rPr>
          <w:rFonts w:ascii="Arial" w:hAnsi="Arial" w:cs="Arial"/>
          <w:sz w:val="24"/>
          <w:szCs w:val="24"/>
        </w:rPr>
      </w:pPr>
      <w:r w:rsidRPr="00206F7C">
        <w:rPr>
          <w:rFonts w:ascii="Arial" w:hAnsi="Arial" w:cs="Arial"/>
          <w:sz w:val="24"/>
          <w:szCs w:val="24"/>
        </w:rPr>
        <w:t>For further information please visit the Council’s web page at http://www.derrystrabane.com/Council/Freedom-of-Information or the Information Commissioner’s Office at https://ico.org.uk/global/contact-us/</w:t>
      </w:r>
    </w:p>
    <w:p w14:paraId="38ECF425" w14:textId="77777777" w:rsidR="00206F7C" w:rsidRDefault="00206F7C" w:rsidP="005E6076">
      <w:pPr>
        <w:pStyle w:val="NoSpacing"/>
        <w:rPr>
          <w:rFonts w:ascii="Arial" w:hAnsi="Arial" w:cs="Arial"/>
          <w:sz w:val="24"/>
          <w:szCs w:val="24"/>
        </w:rPr>
      </w:pPr>
    </w:p>
    <w:p w14:paraId="1D89AB99" w14:textId="77777777" w:rsidR="00D95BFD" w:rsidRDefault="00D95BFD" w:rsidP="004C712B">
      <w:pPr>
        <w:pStyle w:val="xmsonormal"/>
        <w:shd w:val="clear" w:color="auto" w:fill="000000" w:themeFill="text1"/>
        <w:rPr>
          <w:rFonts w:ascii="Arial" w:hAnsi="Arial" w:cs="Arial"/>
          <w:b/>
          <w:sz w:val="28"/>
          <w:lang w:val="en-GB"/>
        </w:rPr>
      </w:pPr>
      <w:r w:rsidRPr="00D95BFD">
        <w:rPr>
          <w:rFonts w:ascii="Arial" w:hAnsi="Arial" w:cs="Arial"/>
          <w:b/>
          <w:sz w:val="28"/>
          <w:lang w:val="en-GB"/>
        </w:rPr>
        <w:t xml:space="preserve">Review </w:t>
      </w:r>
      <w:r w:rsidRPr="00A01E99">
        <w:rPr>
          <w:rFonts w:ascii="Arial" w:hAnsi="Arial" w:cs="Arial"/>
          <w:b/>
          <w:sz w:val="28"/>
          <w:lang w:val="en-GB"/>
        </w:rPr>
        <w:t>Procedure</w:t>
      </w:r>
    </w:p>
    <w:p w14:paraId="4588DF14" w14:textId="6CF2E2D6" w:rsidR="004C712B" w:rsidRDefault="00F01529" w:rsidP="004C712B">
      <w:pPr>
        <w:pStyle w:val="xmsonormal"/>
        <w:spacing w:before="0" w:beforeAutospacing="0" w:after="0" w:afterAutospacing="0"/>
        <w:rPr>
          <w:rFonts w:ascii="Arial" w:hAnsi="Arial" w:cs="Arial"/>
          <w:b/>
          <w:lang w:val="en-GB"/>
        </w:rPr>
      </w:pPr>
      <w:r w:rsidRPr="00815D6E">
        <w:rPr>
          <w:rFonts w:ascii="Arial" w:hAnsi="Arial" w:cs="Arial"/>
          <w:lang w:val="en-GB"/>
        </w:rPr>
        <w:t xml:space="preserve">If you believe the Funding Process has not been followed correctly or your </w:t>
      </w:r>
      <w:r w:rsidR="003911E1" w:rsidRPr="00815D6E">
        <w:rPr>
          <w:rFonts w:ascii="Arial" w:hAnsi="Arial" w:cs="Arial"/>
          <w:lang w:val="en-GB"/>
        </w:rPr>
        <w:t>application</w:t>
      </w:r>
      <w:r w:rsidRPr="00815D6E">
        <w:rPr>
          <w:rFonts w:ascii="Arial" w:hAnsi="Arial" w:cs="Arial"/>
          <w:lang w:val="en-GB"/>
        </w:rPr>
        <w:t xml:space="preserve"> has been incorrectly scored you may request a Review</w:t>
      </w:r>
      <w:r w:rsidR="004C712B" w:rsidRPr="004C712B">
        <w:rPr>
          <w:rFonts w:ascii="Arial" w:hAnsi="Arial" w:cs="Arial"/>
          <w:b/>
          <w:lang w:val="en-GB"/>
        </w:rPr>
        <w:t xml:space="preserve"> </w:t>
      </w:r>
      <w:r w:rsidR="004C712B" w:rsidRPr="00815D6E">
        <w:rPr>
          <w:rFonts w:ascii="Arial" w:hAnsi="Arial" w:cs="Arial"/>
          <w:b/>
          <w:lang w:val="en-GB"/>
        </w:rPr>
        <w:t>within seven working days of r</w:t>
      </w:r>
      <w:r w:rsidR="004C712B">
        <w:rPr>
          <w:rFonts w:ascii="Arial" w:hAnsi="Arial" w:cs="Arial"/>
          <w:b/>
          <w:lang w:val="en-GB"/>
        </w:rPr>
        <w:t>eceiving your Letter of Outcome in writing to:</w:t>
      </w:r>
      <w:r w:rsidR="004C712B" w:rsidRPr="00815D6E">
        <w:rPr>
          <w:rFonts w:ascii="Arial" w:hAnsi="Arial" w:cs="Arial"/>
          <w:b/>
          <w:lang w:val="en-GB"/>
        </w:rPr>
        <w:t xml:space="preserve">  </w:t>
      </w:r>
    </w:p>
    <w:p w14:paraId="2EE2DB95" w14:textId="77777777" w:rsidR="00F372C6" w:rsidRDefault="00F372C6" w:rsidP="004C712B">
      <w:pPr>
        <w:pStyle w:val="xmsonormal"/>
        <w:spacing w:before="0" w:beforeAutospacing="0" w:after="0" w:afterAutospacing="0"/>
        <w:rPr>
          <w:rFonts w:ascii="Arial" w:hAnsi="Arial" w:cs="Arial"/>
          <w:b/>
          <w:lang w:val="en-GB"/>
        </w:rPr>
      </w:pPr>
    </w:p>
    <w:p w14:paraId="500EAA63" w14:textId="77777777" w:rsidR="00F372C6" w:rsidRDefault="00F372C6" w:rsidP="004C712B">
      <w:pPr>
        <w:pStyle w:val="xmsonormal"/>
        <w:spacing w:before="0" w:beforeAutospacing="0" w:after="0" w:afterAutospacing="0"/>
        <w:rPr>
          <w:rFonts w:ascii="Arial" w:hAnsi="Arial" w:cs="Arial"/>
          <w:b/>
          <w:lang w:val="en-GB"/>
        </w:rPr>
      </w:pPr>
      <w:r>
        <w:rPr>
          <w:rFonts w:ascii="Arial" w:hAnsi="Arial" w:cs="Arial"/>
          <w:b/>
          <w:lang w:val="en-GB"/>
        </w:rPr>
        <w:t>Mr Stephen Gillespie</w:t>
      </w:r>
    </w:p>
    <w:p w14:paraId="5DAB67D6" w14:textId="77777777" w:rsidR="00F372C6" w:rsidRDefault="00F372C6" w:rsidP="004C712B">
      <w:pPr>
        <w:pStyle w:val="xmsonormal"/>
        <w:spacing w:before="0" w:beforeAutospacing="0" w:after="0" w:afterAutospacing="0"/>
        <w:rPr>
          <w:rFonts w:ascii="Arial" w:hAnsi="Arial" w:cs="Arial"/>
          <w:b/>
          <w:lang w:val="en-GB"/>
        </w:rPr>
      </w:pPr>
      <w:r>
        <w:rPr>
          <w:rFonts w:ascii="Arial" w:hAnsi="Arial" w:cs="Arial"/>
          <w:b/>
          <w:lang w:val="en-GB"/>
        </w:rPr>
        <w:t>Director of Business and Culture</w:t>
      </w:r>
    </w:p>
    <w:p w14:paraId="13BB6EB6" w14:textId="77777777" w:rsidR="00F372C6" w:rsidRDefault="00F372C6" w:rsidP="004C712B">
      <w:pPr>
        <w:pStyle w:val="xmsonormal"/>
        <w:spacing w:before="0" w:beforeAutospacing="0" w:after="0" w:afterAutospacing="0"/>
        <w:rPr>
          <w:rFonts w:ascii="Arial" w:hAnsi="Arial" w:cs="Arial"/>
          <w:b/>
          <w:lang w:val="en-GB"/>
        </w:rPr>
      </w:pPr>
      <w:r>
        <w:rPr>
          <w:rFonts w:ascii="Arial" w:hAnsi="Arial" w:cs="Arial"/>
          <w:b/>
          <w:lang w:val="en-GB"/>
        </w:rPr>
        <w:t>Council Offices</w:t>
      </w:r>
    </w:p>
    <w:p w14:paraId="1892FA29" w14:textId="77777777" w:rsidR="00F372C6" w:rsidRDefault="00F372C6" w:rsidP="004C712B">
      <w:pPr>
        <w:pStyle w:val="xmsonormal"/>
        <w:spacing w:before="0" w:beforeAutospacing="0" w:after="0" w:afterAutospacing="0"/>
        <w:rPr>
          <w:rFonts w:ascii="Arial" w:hAnsi="Arial" w:cs="Arial"/>
          <w:b/>
          <w:lang w:val="en-GB"/>
        </w:rPr>
      </w:pPr>
      <w:r>
        <w:rPr>
          <w:rFonts w:ascii="Arial" w:hAnsi="Arial" w:cs="Arial"/>
          <w:b/>
          <w:lang w:val="en-GB"/>
        </w:rPr>
        <w:t>98 Strand Road</w:t>
      </w:r>
    </w:p>
    <w:p w14:paraId="5993B9A8" w14:textId="77777777" w:rsidR="00F372C6" w:rsidRDefault="00F372C6" w:rsidP="004C712B">
      <w:pPr>
        <w:pStyle w:val="xmsonormal"/>
        <w:spacing w:before="0" w:beforeAutospacing="0" w:after="0" w:afterAutospacing="0"/>
        <w:rPr>
          <w:rFonts w:ascii="Arial" w:hAnsi="Arial" w:cs="Arial"/>
          <w:b/>
          <w:lang w:val="en-GB"/>
        </w:rPr>
      </w:pPr>
      <w:r>
        <w:rPr>
          <w:rFonts w:ascii="Arial" w:hAnsi="Arial" w:cs="Arial"/>
          <w:b/>
          <w:lang w:val="en-GB"/>
        </w:rPr>
        <w:t>Derry</w:t>
      </w:r>
    </w:p>
    <w:p w14:paraId="134635CE" w14:textId="77777777" w:rsidR="00F372C6" w:rsidRDefault="00F372C6" w:rsidP="004C712B">
      <w:pPr>
        <w:pStyle w:val="xmsonormal"/>
        <w:spacing w:before="0" w:beforeAutospacing="0" w:after="0" w:afterAutospacing="0"/>
        <w:rPr>
          <w:rFonts w:ascii="Arial" w:hAnsi="Arial" w:cs="Arial"/>
          <w:b/>
          <w:lang w:val="en-GB"/>
        </w:rPr>
      </w:pPr>
      <w:r>
        <w:rPr>
          <w:rFonts w:ascii="Arial" w:hAnsi="Arial" w:cs="Arial"/>
          <w:b/>
          <w:lang w:val="en-GB"/>
        </w:rPr>
        <w:t>BT48 7NN</w:t>
      </w:r>
    </w:p>
    <w:p w14:paraId="078AD62A" w14:textId="77777777" w:rsidR="00100F8A" w:rsidRPr="004C712B" w:rsidRDefault="00100F8A" w:rsidP="00F01529">
      <w:pPr>
        <w:pStyle w:val="xmsonormal"/>
        <w:spacing w:before="0" w:beforeAutospacing="0" w:after="0" w:afterAutospacing="0"/>
        <w:rPr>
          <w:rFonts w:ascii="Arial" w:hAnsi="Arial" w:cs="Arial"/>
          <w:color w:val="FF0000"/>
          <w:lang w:val="en-GB"/>
        </w:rPr>
      </w:pPr>
    </w:p>
    <w:p w14:paraId="7446B0D1" w14:textId="77777777" w:rsidR="00F01529" w:rsidRDefault="00F01529" w:rsidP="00F01529">
      <w:pPr>
        <w:pStyle w:val="xmsonormal"/>
        <w:spacing w:before="0" w:beforeAutospacing="0" w:after="0" w:afterAutospacing="0"/>
        <w:rPr>
          <w:rFonts w:ascii="Arial" w:hAnsi="Arial" w:cs="Arial"/>
          <w:b/>
          <w:lang w:val="en-GB"/>
        </w:rPr>
      </w:pPr>
      <w:r w:rsidRPr="004C712B">
        <w:rPr>
          <w:rFonts w:ascii="Arial" w:hAnsi="Arial" w:cs="Arial"/>
          <w:b/>
          <w:lang w:val="en-GB"/>
        </w:rPr>
        <w:t xml:space="preserve">A Senior Council Officer will review the process and equality of scoring within the round and respond to your Review Request. </w:t>
      </w:r>
    </w:p>
    <w:p w14:paraId="52A4D695" w14:textId="77777777" w:rsidR="00D35296" w:rsidRDefault="00D35296" w:rsidP="00F01529">
      <w:pPr>
        <w:pStyle w:val="xmsonormal"/>
        <w:spacing w:before="0" w:beforeAutospacing="0" w:after="0" w:afterAutospacing="0"/>
        <w:rPr>
          <w:rFonts w:ascii="Arial" w:hAnsi="Arial" w:cs="Arial"/>
          <w:b/>
          <w:lang w:val="en-GB"/>
        </w:rPr>
      </w:pPr>
    </w:p>
    <w:p w14:paraId="5AFCE314" w14:textId="77777777" w:rsidR="00D35296" w:rsidRDefault="00D35296" w:rsidP="00F01529">
      <w:pPr>
        <w:pStyle w:val="xmsonormal"/>
        <w:spacing w:before="0" w:beforeAutospacing="0" w:after="0" w:afterAutospacing="0"/>
        <w:rPr>
          <w:rFonts w:ascii="Arial" w:hAnsi="Arial" w:cs="Arial"/>
          <w:b/>
          <w:lang w:val="en-GB"/>
        </w:rPr>
      </w:pPr>
    </w:p>
    <w:p w14:paraId="32A0593F" w14:textId="77777777" w:rsidR="00D35296" w:rsidRDefault="00D35296" w:rsidP="00F01529">
      <w:pPr>
        <w:pStyle w:val="xmsonormal"/>
        <w:spacing w:before="0" w:beforeAutospacing="0" w:after="0" w:afterAutospacing="0"/>
        <w:rPr>
          <w:rFonts w:ascii="Arial" w:hAnsi="Arial" w:cs="Arial"/>
          <w:b/>
          <w:lang w:val="en-GB"/>
        </w:rPr>
      </w:pPr>
    </w:p>
    <w:p w14:paraId="4C8C9DB4" w14:textId="77777777" w:rsidR="00D35296" w:rsidRDefault="00D35296" w:rsidP="00F01529">
      <w:pPr>
        <w:pStyle w:val="xmsonormal"/>
        <w:spacing w:before="0" w:beforeAutospacing="0" w:after="0" w:afterAutospacing="0"/>
        <w:rPr>
          <w:rFonts w:ascii="Arial" w:hAnsi="Arial" w:cs="Arial"/>
          <w:b/>
          <w:lang w:val="en-GB"/>
        </w:rPr>
      </w:pPr>
    </w:p>
    <w:p w14:paraId="498AD7BC" w14:textId="4FD76FAF" w:rsidR="00D35296" w:rsidRDefault="00D35296" w:rsidP="00F01529">
      <w:pPr>
        <w:pStyle w:val="xmsonormal"/>
        <w:spacing w:before="0" w:beforeAutospacing="0" w:after="0" w:afterAutospacing="0"/>
        <w:rPr>
          <w:rFonts w:ascii="Arial" w:hAnsi="Arial" w:cs="Arial"/>
          <w:b/>
          <w:lang w:val="en-GB"/>
        </w:rPr>
      </w:pPr>
      <w:r>
        <w:rPr>
          <w:rFonts w:ascii="Arial" w:hAnsi="Arial" w:cs="Arial"/>
          <w:b/>
          <w:lang w:val="en-GB"/>
        </w:rPr>
        <w:t>Appendix A</w:t>
      </w:r>
      <w:r w:rsidR="000760B1">
        <w:rPr>
          <w:rFonts w:ascii="Arial" w:hAnsi="Arial" w:cs="Arial"/>
          <w:b/>
          <w:lang w:val="en-GB"/>
        </w:rPr>
        <w:t xml:space="preserve"> (Ref. Q</w:t>
      </w:r>
      <w:r w:rsidR="00097A9C">
        <w:rPr>
          <w:rFonts w:ascii="Arial" w:hAnsi="Arial" w:cs="Arial"/>
          <w:b/>
          <w:lang w:val="en-GB"/>
        </w:rPr>
        <w:t>10</w:t>
      </w:r>
      <w:r w:rsidR="000760B1">
        <w:rPr>
          <w:rFonts w:ascii="Arial" w:hAnsi="Arial" w:cs="Arial"/>
          <w:b/>
          <w:lang w:val="en-GB"/>
        </w:rPr>
        <w:t>)</w:t>
      </w:r>
    </w:p>
    <w:p w14:paraId="74AE77CC" w14:textId="77777777" w:rsidR="000760B1" w:rsidRDefault="000760B1" w:rsidP="00F01529">
      <w:pPr>
        <w:pStyle w:val="xmsonormal"/>
        <w:spacing w:before="0" w:beforeAutospacing="0" w:after="0" w:afterAutospacing="0"/>
        <w:rPr>
          <w:rFonts w:ascii="Arial" w:hAnsi="Arial" w:cs="Arial"/>
          <w:b/>
          <w:lang w:val="en-GB"/>
        </w:rPr>
      </w:pPr>
    </w:p>
    <w:tbl>
      <w:tblPr>
        <w:tblW w:w="9060" w:type="dxa"/>
        <w:tblLook w:val="04A0" w:firstRow="1" w:lastRow="0" w:firstColumn="1" w:lastColumn="0" w:noHBand="0" w:noVBand="1"/>
      </w:tblPr>
      <w:tblGrid>
        <w:gridCol w:w="7546"/>
        <w:gridCol w:w="1514"/>
      </w:tblGrid>
      <w:tr w:rsidR="000760B1" w:rsidRPr="00D35296" w14:paraId="478F002D" w14:textId="77777777" w:rsidTr="004D6AB9">
        <w:trPr>
          <w:trHeight w:val="420"/>
        </w:trPr>
        <w:tc>
          <w:tcPr>
            <w:tcW w:w="4714" w:type="dxa"/>
            <w:tcBorders>
              <w:top w:val="nil"/>
              <w:left w:val="nil"/>
              <w:bottom w:val="nil"/>
              <w:right w:val="nil"/>
            </w:tcBorders>
            <w:shd w:val="clear" w:color="000000" w:fill="000000"/>
            <w:noWrap/>
            <w:vAlign w:val="bottom"/>
            <w:hideMark/>
          </w:tcPr>
          <w:p w14:paraId="0904CD11" w14:textId="77777777" w:rsidR="000760B1" w:rsidRPr="00D35296" w:rsidRDefault="000760B1" w:rsidP="004D6AB9">
            <w:pPr>
              <w:spacing w:after="0" w:line="240" w:lineRule="auto"/>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Targeting Social Needs Indicators</w:t>
            </w:r>
          </w:p>
        </w:tc>
        <w:tc>
          <w:tcPr>
            <w:tcW w:w="946" w:type="dxa"/>
            <w:tcBorders>
              <w:top w:val="nil"/>
              <w:left w:val="nil"/>
              <w:bottom w:val="nil"/>
              <w:right w:val="nil"/>
            </w:tcBorders>
            <w:shd w:val="clear" w:color="000000" w:fill="000000"/>
            <w:noWrap/>
            <w:vAlign w:val="bottom"/>
            <w:hideMark/>
          </w:tcPr>
          <w:p w14:paraId="183BC205" w14:textId="77777777" w:rsidR="000760B1" w:rsidRPr="00D35296" w:rsidRDefault="000760B1" w:rsidP="004D6AB9">
            <w:pPr>
              <w:spacing w:after="0" w:line="240" w:lineRule="auto"/>
              <w:jc w:val="center"/>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 </w:t>
            </w:r>
          </w:p>
        </w:tc>
      </w:tr>
      <w:tr w:rsidR="000760B1" w:rsidRPr="00D35296" w14:paraId="19827836" w14:textId="77777777" w:rsidTr="004D6AB9">
        <w:trPr>
          <w:trHeight w:val="420"/>
        </w:trPr>
        <w:tc>
          <w:tcPr>
            <w:tcW w:w="5660" w:type="dxa"/>
            <w:gridSpan w:val="2"/>
            <w:tcBorders>
              <w:top w:val="nil"/>
              <w:left w:val="nil"/>
              <w:bottom w:val="nil"/>
              <w:right w:val="nil"/>
            </w:tcBorders>
            <w:shd w:val="clear" w:color="000000" w:fill="000000"/>
            <w:noWrap/>
            <w:vAlign w:val="bottom"/>
            <w:hideMark/>
          </w:tcPr>
          <w:p w14:paraId="54068754" w14:textId="77777777" w:rsidR="000760B1" w:rsidRPr="00D35296" w:rsidRDefault="000760B1" w:rsidP="004D6AB9">
            <w:pPr>
              <w:spacing w:after="0" w:line="240" w:lineRule="auto"/>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NI Multiple Deprivation Measures 2017</w:t>
            </w:r>
          </w:p>
        </w:tc>
      </w:tr>
    </w:tbl>
    <w:p w14:paraId="6436C96A" w14:textId="77777777" w:rsidR="000760B1" w:rsidRDefault="000760B1" w:rsidP="00F01529">
      <w:pPr>
        <w:pStyle w:val="xmsonormal"/>
        <w:spacing w:before="0" w:beforeAutospacing="0" w:after="0" w:afterAutospacing="0"/>
        <w:rPr>
          <w:rFonts w:ascii="Arial" w:hAnsi="Arial" w:cs="Arial"/>
          <w:b/>
          <w:lang w:val="en-GB"/>
        </w:rPr>
      </w:pPr>
    </w:p>
    <w:p w14:paraId="18C8F017" w14:textId="77777777" w:rsidR="00D35296" w:rsidRDefault="00D35296" w:rsidP="00F01529">
      <w:pPr>
        <w:pStyle w:val="xmsonormal"/>
        <w:spacing w:before="0" w:beforeAutospacing="0" w:after="0" w:afterAutospacing="0"/>
        <w:rPr>
          <w:rFonts w:ascii="Arial" w:hAnsi="Arial" w:cs="Arial"/>
          <w:b/>
          <w:lang w:val="en-GB"/>
        </w:rPr>
      </w:pPr>
    </w:p>
    <w:p w14:paraId="6FAF73A6" w14:textId="77777777" w:rsidR="00D35296" w:rsidRDefault="00D35296" w:rsidP="00F01529">
      <w:pPr>
        <w:pStyle w:val="xmsonormal"/>
        <w:spacing w:before="0" w:beforeAutospacing="0" w:after="0" w:afterAutospacing="0"/>
        <w:rPr>
          <w:rFonts w:ascii="Arial" w:hAnsi="Arial" w:cs="Arial"/>
          <w:b/>
          <w:lang w:val="en-GB"/>
        </w:rPr>
      </w:pPr>
    </w:p>
    <w:tbl>
      <w:tblPr>
        <w:tblW w:w="4700" w:type="dxa"/>
        <w:tblLook w:val="04A0" w:firstRow="1" w:lastRow="0" w:firstColumn="1" w:lastColumn="0" w:noHBand="0" w:noVBand="1"/>
      </w:tblPr>
      <w:tblGrid>
        <w:gridCol w:w="1321"/>
        <w:gridCol w:w="2042"/>
        <w:gridCol w:w="1337"/>
      </w:tblGrid>
      <w:tr w:rsidR="00D35296" w:rsidRPr="00D35296" w14:paraId="2759A883" w14:textId="77777777" w:rsidTr="00D35296">
        <w:trPr>
          <w:trHeight w:val="915"/>
        </w:trPr>
        <w:tc>
          <w:tcPr>
            <w:tcW w:w="1300" w:type="dxa"/>
            <w:tcBorders>
              <w:top w:val="single" w:sz="8" w:space="0" w:color="000000"/>
              <w:left w:val="single" w:sz="8" w:space="0" w:color="000000"/>
              <w:bottom w:val="single" w:sz="8" w:space="0" w:color="000000"/>
              <w:right w:val="single" w:sz="8" w:space="0" w:color="000000"/>
            </w:tcBorders>
            <w:shd w:val="clear" w:color="000000" w:fill="8DB3E2"/>
            <w:vAlign w:val="center"/>
            <w:hideMark/>
          </w:tcPr>
          <w:p w14:paraId="387FAA6E" w14:textId="77777777" w:rsidR="00D35296" w:rsidRPr="00D35296" w:rsidRDefault="00D35296" w:rsidP="00D35296">
            <w:pPr>
              <w:spacing w:after="0" w:line="240" w:lineRule="auto"/>
              <w:rPr>
                <w:rFonts w:ascii="Arial" w:eastAsia="Times New Roman" w:hAnsi="Arial" w:cs="Arial"/>
                <w:b/>
                <w:bCs/>
                <w:color w:val="000000"/>
                <w:sz w:val="28"/>
                <w:szCs w:val="28"/>
                <w:lang w:eastAsia="en-GB"/>
              </w:rPr>
            </w:pPr>
            <w:r w:rsidRPr="00D35296">
              <w:rPr>
                <w:rFonts w:ascii="Arial" w:eastAsia="Times New Roman" w:hAnsi="Arial" w:cs="Arial"/>
                <w:b/>
                <w:bCs/>
                <w:color w:val="000000"/>
                <w:sz w:val="28"/>
                <w:szCs w:val="28"/>
                <w:lang w:eastAsia="en-GB"/>
              </w:rPr>
              <w:t>NI Ranking</w:t>
            </w:r>
          </w:p>
        </w:tc>
        <w:tc>
          <w:tcPr>
            <w:tcW w:w="2060" w:type="dxa"/>
            <w:tcBorders>
              <w:top w:val="single" w:sz="8" w:space="0" w:color="000000"/>
              <w:left w:val="nil"/>
              <w:bottom w:val="single" w:sz="8" w:space="0" w:color="000000"/>
              <w:right w:val="single" w:sz="8" w:space="0" w:color="000000"/>
            </w:tcBorders>
            <w:shd w:val="clear" w:color="000000" w:fill="BFBFBF"/>
            <w:vAlign w:val="center"/>
            <w:hideMark/>
          </w:tcPr>
          <w:p w14:paraId="14BA0585" w14:textId="77777777" w:rsidR="00D35296" w:rsidRPr="00D35296" w:rsidRDefault="00D35296" w:rsidP="00D35296">
            <w:pPr>
              <w:spacing w:after="0" w:line="240" w:lineRule="auto"/>
              <w:rPr>
                <w:rFonts w:ascii="Arial" w:eastAsia="Times New Roman" w:hAnsi="Arial" w:cs="Arial"/>
                <w:b/>
                <w:bCs/>
                <w:color w:val="000000"/>
                <w:sz w:val="28"/>
                <w:szCs w:val="28"/>
                <w:lang w:eastAsia="en-GB"/>
              </w:rPr>
            </w:pPr>
            <w:r w:rsidRPr="00D35296">
              <w:rPr>
                <w:rFonts w:ascii="Arial" w:eastAsia="Times New Roman" w:hAnsi="Arial" w:cs="Arial"/>
                <w:b/>
                <w:bCs/>
                <w:color w:val="000000"/>
                <w:sz w:val="28"/>
                <w:szCs w:val="28"/>
                <w:lang w:eastAsia="en-GB"/>
              </w:rPr>
              <w:t>Percentage Rating</w:t>
            </w:r>
          </w:p>
        </w:tc>
        <w:tc>
          <w:tcPr>
            <w:tcW w:w="1340" w:type="dxa"/>
            <w:tcBorders>
              <w:top w:val="single" w:sz="8" w:space="0" w:color="000000"/>
              <w:left w:val="nil"/>
              <w:bottom w:val="single" w:sz="8" w:space="0" w:color="000000"/>
              <w:right w:val="single" w:sz="8" w:space="0" w:color="000000"/>
            </w:tcBorders>
            <w:shd w:val="clear" w:color="000000" w:fill="BFBFBF"/>
            <w:vAlign w:val="center"/>
            <w:hideMark/>
          </w:tcPr>
          <w:p w14:paraId="3F7284B3" w14:textId="77777777" w:rsidR="00D35296" w:rsidRPr="00D35296" w:rsidRDefault="00D35296" w:rsidP="00D35296">
            <w:pPr>
              <w:spacing w:after="0" w:line="240" w:lineRule="auto"/>
              <w:rPr>
                <w:rFonts w:ascii="Arial" w:eastAsia="Times New Roman" w:hAnsi="Arial" w:cs="Arial"/>
                <w:b/>
                <w:bCs/>
                <w:color w:val="000000"/>
                <w:sz w:val="28"/>
                <w:szCs w:val="28"/>
                <w:lang w:eastAsia="en-GB"/>
              </w:rPr>
            </w:pPr>
            <w:r w:rsidRPr="00D35296">
              <w:rPr>
                <w:rFonts w:ascii="Arial" w:eastAsia="Times New Roman" w:hAnsi="Arial" w:cs="Arial"/>
                <w:b/>
                <w:bCs/>
                <w:color w:val="000000"/>
                <w:sz w:val="28"/>
                <w:szCs w:val="28"/>
                <w:lang w:eastAsia="en-GB"/>
              </w:rPr>
              <w:t>Points Scored*</w:t>
            </w:r>
          </w:p>
        </w:tc>
      </w:tr>
      <w:tr w:rsidR="00D35296" w:rsidRPr="00D35296" w14:paraId="4F0FC594"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35A26921"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01 – 89</w:t>
            </w:r>
          </w:p>
        </w:tc>
        <w:tc>
          <w:tcPr>
            <w:tcW w:w="2060" w:type="dxa"/>
            <w:tcBorders>
              <w:top w:val="nil"/>
              <w:left w:val="nil"/>
              <w:bottom w:val="single" w:sz="8" w:space="0" w:color="000000"/>
              <w:right w:val="single" w:sz="8" w:space="0" w:color="000000"/>
            </w:tcBorders>
            <w:shd w:val="clear" w:color="auto" w:fill="auto"/>
            <w:vAlign w:val="center"/>
            <w:hideMark/>
          </w:tcPr>
          <w:p w14:paraId="32A7F207"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Top 10 %</w:t>
            </w:r>
          </w:p>
        </w:tc>
        <w:tc>
          <w:tcPr>
            <w:tcW w:w="1340" w:type="dxa"/>
            <w:tcBorders>
              <w:top w:val="nil"/>
              <w:left w:val="nil"/>
              <w:bottom w:val="single" w:sz="8" w:space="0" w:color="000000"/>
              <w:right w:val="single" w:sz="8" w:space="0" w:color="000000"/>
            </w:tcBorders>
            <w:shd w:val="clear" w:color="auto" w:fill="auto"/>
            <w:vAlign w:val="center"/>
            <w:hideMark/>
          </w:tcPr>
          <w:p w14:paraId="6FFCC49E"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10 points</w:t>
            </w:r>
          </w:p>
        </w:tc>
      </w:tr>
      <w:tr w:rsidR="00D35296" w:rsidRPr="00D35296" w14:paraId="54A21F9F"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2B1B9310"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90 – 178</w:t>
            </w:r>
          </w:p>
        </w:tc>
        <w:tc>
          <w:tcPr>
            <w:tcW w:w="2060" w:type="dxa"/>
            <w:tcBorders>
              <w:top w:val="nil"/>
              <w:left w:val="nil"/>
              <w:bottom w:val="single" w:sz="8" w:space="0" w:color="000000"/>
              <w:right w:val="single" w:sz="8" w:space="0" w:color="000000"/>
            </w:tcBorders>
            <w:shd w:val="clear" w:color="auto" w:fill="auto"/>
            <w:vAlign w:val="center"/>
            <w:hideMark/>
          </w:tcPr>
          <w:p w14:paraId="5BE58D8D"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11% - 20%</w:t>
            </w:r>
          </w:p>
        </w:tc>
        <w:tc>
          <w:tcPr>
            <w:tcW w:w="1340" w:type="dxa"/>
            <w:tcBorders>
              <w:top w:val="nil"/>
              <w:left w:val="nil"/>
              <w:bottom w:val="single" w:sz="8" w:space="0" w:color="000000"/>
              <w:right w:val="single" w:sz="8" w:space="0" w:color="000000"/>
            </w:tcBorders>
            <w:shd w:val="clear" w:color="auto" w:fill="auto"/>
            <w:vAlign w:val="center"/>
            <w:hideMark/>
          </w:tcPr>
          <w:p w14:paraId="107431AB"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9 points</w:t>
            </w:r>
          </w:p>
        </w:tc>
      </w:tr>
      <w:tr w:rsidR="00D35296" w:rsidRPr="00D35296" w14:paraId="55438ACF"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6AA400EF"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179 – 267</w:t>
            </w:r>
          </w:p>
        </w:tc>
        <w:tc>
          <w:tcPr>
            <w:tcW w:w="2060" w:type="dxa"/>
            <w:tcBorders>
              <w:top w:val="nil"/>
              <w:left w:val="nil"/>
              <w:bottom w:val="single" w:sz="8" w:space="0" w:color="000000"/>
              <w:right w:val="single" w:sz="8" w:space="0" w:color="000000"/>
            </w:tcBorders>
            <w:shd w:val="clear" w:color="auto" w:fill="auto"/>
            <w:vAlign w:val="center"/>
            <w:hideMark/>
          </w:tcPr>
          <w:p w14:paraId="30C4B96D"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21% - 30%</w:t>
            </w:r>
          </w:p>
        </w:tc>
        <w:tc>
          <w:tcPr>
            <w:tcW w:w="1340" w:type="dxa"/>
            <w:tcBorders>
              <w:top w:val="nil"/>
              <w:left w:val="nil"/>
              <w:bottom w:val="single" w:sz="8" w:space="0" w:color="000000"/>
              <w:right w:val="single" w:sz="8" w:space="0" w:color="000000"/>
            </w:tcBorders>
            <w:shd w:val="clear" w:color="auto" w:fill="auto"/>
            <w:vAlign w:val="center"/>
            <w:hideMark/>
          </w:tcPr>
          <w:p w14:paraId="060A53F5"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8 points</w:t>
            </w:r>
          </w:p>
        </w:tc>
      </w:tr>
      <w:tr w:rsidR="00D35296" w:rsidRPr="00D35296" w14:paraId="12FBB147"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1B3118DE"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268 – 356</w:t>
            </w:r>
          </w:p>
        </w:tc>
        <w:tc>
          <w:tcPr>
            <w:tcW w:w="2060" w:type="dxa"/>
            <w:tcBorders>
              <w:top w:val="nil"/>
              <w:left w:val="nil"/>
              <w:bottom w:val="single" w:sz="8" w:space="0" w:color="000000"/>
              <w:right w:val="single" w:sz="8" w:space="0" w:color="000000"/>
            </w:tcBorders>
            <w:shd w:val="clear" w:color="auto" w:fill="auto"/>
            <w:vAlign w:val="center"/>
            <w:hideMark/>
          </w:tcPr>
          <w:p w14:paraId="4593C52E"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31% - 40%</w:t>
            </w:r>
          </w:p>
        </w:tc>
        <w:tc>
          <w:tcPr>
            <w:tcW w:w="1340" w:type="dxa"/>
            <w:tcBorders>
              <w:top w:val="nil"/>
              <w:left w:val="nil"/>
              <w:bottom w:val="single" w:sz="8" w:space="0" w:color="000000"/>
              <w:right w:val="single" w:sz="8" w:space="0" w:color="000000"/>
            </w:tcBorders>
            <w:shd w:val="clear" w:color="auto" w:fill="auto"/>
            <w:vAlign w:val="center"/>
            <w:hideMark/>
          </w:tcPr>
          <w:p w14:paraId="510048F5"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7 points</w:t>
            </w:r>
          </w:p>
        </w:tc>
      </w:tr>
      <w:tr w:rsidR="00D35296" w:rsidRPr="00D35296" w14:paraId="10C026C7"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5CCCB533"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357 – 443</w:t>
            </w:r>
          </w:p>
        </w:tc>
        <w:tc>
          <w:tcPr>
            <w:tcW w:w="2060" w:type="dxa"/>
            <w:tcBorders>
              <w:top w:val="nil"/>
              <w:left w:val="nil"/>
              <w:bottom w:val="single" w:sz="8" w:space="0" w:color="000000"/>
              <w:right w:val="single" w:sz="8" w:space="0" w:color="000000"/>
            </w:tcBorders>
            <w:shd w:val="clear" w:color="auto" w:fill="auto"/>
            <w:vAlign w:val="center"/>
            <w:hideMark/>
          </w:tcPr>
          <w:p w14:paraId="34505F83"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41% - 50%</w:t>
            </w:r>
          </w:p>
        </w:tc>
        <w:tc>
          <w:tcPr>
            <w:tcW w:w="1340" w:type="dxa"/>
            <w:tcBorders>
              <w:top w:val="nil"/>
              <w:left w:val="nil"/>
              <w:bottom w:val="single" w:sz="8" w:space="0" w:color="000000"/>
              <w:right w:val="single" w:sz="8" w:space="0" w:color="000000"/>
            </w:tcBorders>
            <w:shd w:val="clear" w:color="auto" w:fill="auto"/>
            <w:vAlign w:val="center"/>
            <w:hideMark/>
          </w:tcPr>
          <w:p w14:paraId="0A6CF358"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6 points</w:t>
            </w:r>
          </w:p>
        </w:tc>
      </w:tr>
      <w:tr w:rsidR="00D35296" w:rsidRPr="00D35296" w14:paraId="10C19AB1"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369C4F6C"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444 – 534</w:t>
            </w:r>
          </w:p>
        </w:tc>
        <w:tc>
          <w:tcPr>
            <w:tcW w:w="2060" w:type="dxa"/>
            <w:tcBorders>
              <w:top w:val="nil"/>
              <w:left w:val="nil"/>
              <w:bottom w:val="single" w:sz="8" w:space="0" w:color="000000"/>
              <w:right w:val="single" w:sz="8" w:space="0" w:color="000000"/>
            </w:tcBorders>
            <w:shd w:val="clear" w:color="auto" w:fill="auto"/>
            <w:vAlign w:val="center"/>
            <w:hideMark/>
          </w:tcPr>
          <w:p w14:paraId="259FC5BE"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51% - 60%</w:t>
            </w:r>
          </w:p>
        </w:tc>
        <w:tc>
          <w:tcPr>
            <w:tcW w:w="1340" w:type="dxa"/>
            <w:tcBorders>
              <w:top w:val="nil"/>
              <w:left w:val="nil"/>
              <w:bottom w:val="single" w:sz="8" w:space="0" w:color="000000"/>
              <w:right w:val="single" w:sz="8" w:space="0" w:color="000000"/>
            </w:tcBorders>
            <w:shd w:val="clear" w:color="auto" w:fill="auto"/>
            <w:vAlign w:val="center"/>
            <w:hideMark/>
          </w:tcPr>
          <w:p w14:paraId="7D71C5E3"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5 points</w:t>
            </w:r>
          </w:p>
        </w:tc>
      </w:tr>
      <w:tr w:rsidR="00D35296" w:rsidRPr="00D35296" w14:paraId="072E0A2D"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6E582A47"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535 - 623</w:t>
            </w:r>
          </w:p>
        </w:tc>
        <w:tc>
          <w:tcPr>
            <w:tcW w:w="2060" w:type="dxa"/>
            <w:tcBorders>
              <w:top w:val="nil"/>
              <w:left w:val="nil"/>
              <w:bottom w:val="single" w:sz="8" w:space="0" w:color="000000"/>
              <w:right w:val="single" w:sz="8" w:space="0" w:color="000000"/>
            </w:tcBorders>
            <w:shd w:val="clear" w:color="auto" w:fill="auto"/>
            <w:vAlign w:val="center"/>
            <w:hideMark/>
          </w:tcPr>
          <w:p w14:paraId="475AC58D"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61% - 70%</w:t>
            </w:r>
          </w:p>
        </w:tc>
        <w:tc>
          <w:tcPr>
            <w:tcW w:w="1340" w:type="dxa"/>
            <w:tcBorders>
              <w:top w:val="nil"/>
              <w:left w:val="nil"/>
              <w:bottom w:val="single" w:sz="8" w:space="0" w:color="000000"/>
              <w:right w:val="single" w:sz="8" w:space="0" w:color="000000"/>
            </w:tcBorders>
            <w:shd w:val="clear" w:color="auto" w:fill="auto"/>
            <w:vAlign w:val="center"/>
            <w:hideMark/>
          </w:tcPr>
          <w:p w14:paraId="00599176"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4 points</w:t>
            </w:r>
          </w:p>
        </w:tc>
      </w:tr>
      <w:tr w:rsidR="00D35296" w:rsidRPr="00D35296" w14:paraId="39C7CEDD"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0C491D92"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624 - 712</w:t>
            </w:r>
          </w:p>
        </w:tc>
        <w:tc>
          <w:tcPr>
            <w:tcW w:w="2060" w:type="dxa"/>
            <w:tcBorders>
              <w:top w:val="nil"/>
              <w:left w:val="nil"/>
              <w:bottom w:val="single" w:sz="8" w:space="0" w:color="000000"/>
              <w:right w:val="single" w:sz="8" w:space="0" w:color="000000"/>
            </w:tcBorders>
            <w:shd w:val="clear" w:color="auto" w:fill="auto"/>
            <w:vAlign w:val="center"/>
            <w:hideMark/>
          </w:tcPr>
          <w:p w14:paraId="6C0014E3"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71% - 80%</w:t>
            </w:r>
          </w:p>
        </w:tc>
        <w:tc>
          <w:tcPr>
            <w:tcW w:w="1340" w:type="dxa"/>
            <w:tcBorders>
              <w:top w:val="nil"/>
              <w:left w:val="nil"/>
              <w:bottom w:val="single" w:sz="8" w:space="0" w:color="000000"/>
              <w:right w:val="single" w:sz="8" w:space="0" w:color="000000"/>
            </w:tcBorders>
            <w:shd w:val="clear" w:color="auto" w:fill="auto"/>
            <w:vAlign w:val="center"/>
            <w:hideMark/>
          </w:tcPr>
          <w:p w14:paraId="5A2E3583"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3 points</w:t>
            </w:r>
          </w:p>
        </w:tc>
      </w:tr>
      <w:tr w:rsidR="00D35296" w:rsidRPr="00D35296" w14:paraId="1C845B47"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4157B9D2"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lastRenderedPageBreak/>
              <w:t>713 - 801</w:t>
            </w:r>
          </w:p>
        </w:tc>
        <w:tc>
          <w:tcPr>
            <w:tcW w:w="2060" w:type="dxa"/>
            <w:tcBorders>
              <w:top w:val="nil"/>
              <w:left w:val="nil"/>
              <w:bottom w:val="single" w:sz="8" w:space="0" w:color="000000"/>
              <w:right w:val="single" w:sz="8" w:space="0" w:color="000000"/>
            </w:tcBorders>
            <w:shd w:val="clear" w:color="auto" w:fill="auto"/>
            <w:vAlign w:val="center"/>
            <w:hideMark/>
          </w:tcPr>
          <w:p w14:paraId="5D807658"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81% - 90%</w:t>
            </w:r>
          </w:p>
        </w:tc>
        <w:tc>
          <w:tcPr>
            <w:tcW w:w="1340" w:type="dxa"/>
            <w:tcBorders>
              <w:top w:val="nil"/>
              <w:left w:val="nil"/>
              <w:bottom w:val="single" w:sz="8" w:space="0" w:color="000000"/>
              <w:right w:val="single" w:sz="8" w:space="0" w:color="000000"/>
            </w:tcBorders>
            <w:shd w:val="clear" w:color="auto" w:fill="auto"/>
            <w:vAlign w:val="center"/>
            <w:hideMark/>
          </w:tcPr>
          <w:p w14:paraId="2448EBA2"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2 points</w:t>
            </w:r>
          </w:p>
        </w:tc>
      </w:tr>
      <w:tr w:rsidR="00D35296" w:rsidRPr="00D35296" w14:paraId="0927E806" w14:textId="77777777" w:rsidTr="00D35296">
        <w:trPr>
          <w:trHeight w:val="315"/>
        </w:trPr>
        <w:tc>
          <w:tcPr>
            <w:tcW w:w="1300" w:type="dxa"/>
            <w:tcBorders>
              <w:top w:val="nil"/>
              <w:left w:val="single" w:sz="8" w:space="0" w:color="000000"/>
              <w:bottom w:val="single" w:sz="8" w:space="0" w:color="000000"/>
              <w:right w:val="single" w:sz="8" w:space="0" w:color="000000"/>
            </w:tcBorders>
            <w:shd w:val="clear" w:color="000000" w:fill="8DB3E2"/>
            <w:vAlign w:val="center"/>
            <w:hideMark/>
          </w:tcPr>
          <w:p w14:paraId="1CAE79D4"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802 - 890</w:t>
            </w:r>
          </w:p>
        </w:tc>
        <w:tc>
          <w:tcPr>
            <w:tcW w:w="2060" w:type="dxa"/>
            <w:tcBorders>
              <w:top w:val="nil"/>
              <w:left w:val="nil"/>
              <w:bottom w:val="single" w:sz="8" w:space="0" w:color="000000"/>
              <w:right w:val="single" w:sz="8" w:space="0" w:color="000000"/>
            </w:tcBorders>
            <w:shd w:val="clear" w:color="auto" w:fill="auto"/>
            <w:vAlign w:val="center"/>
            <w:hideMark/>
          </w:tcPr>
          <w:p w14:paraId="6C8474FB"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91% - 100%</w:t>
            </w:r>
          </w:p>
        </w:tc>
        <w:tc>
          <w:tcPr>
            <w:tcW w:w="1340" w:type="dxa"/>
            <w:tcBorders>
              <w:top w:val="nil"/>
              <w:left w:val="nil"/>
              <w:bottom w:val="single" w:sz="8" w:space="0" w:color="000000"/>
              <w:right w:val="single" w:sz="8" w:space="0" w:color="000000"/>
            </w:tcBorders>
            <w:shd w:val="clear" w:color="auto" w:fill="auto"/>
            <w:vAlign w:val="center"/>
            <w:hideMark/>
          </w:tcPr>
          <w:p w14:paraId="3088BF84" w14:textId="77777777" w:rsidR="00D35296" w:rsidRPr="00D35296" w:rsidRDefault="00D35296" w:rsidP="00D35296">
            <w:pPr>
              <w:spacing w:after="0" w:line="240" w:lineRule="auto"/>
              <w:rPr>
                <w:rFonts w:ascii="Arial" w:eastAsia="Times New Roman" w:hAnsi="Arial" w:cs="Arial"/>
                <w:color w:val="000000"/>
                <w:sz w:val="24"/>
                <w:szCs w:val="24"/>
                <w:lang w:eastAsia="en-GB"/>
              </w:rPr>
            </w:pPr>
            <w:r w:rsidRPr="00D35296">
              <w:rPr>
                <w:rFonts w:ascii="Arial" w:eastAsia="Times New Roman" w:hAnsi="Arial" w:cs="Arial"/>
                <w:color w:val="000000"/>
                <w:sz w:val="24"/>
                <w:szCs w:val="24"/>
                <w:lang w:eastAsia="en-GB"/>
              </w:rPr>
              <w:t>1 point</w:t>
            </w:r>
          </w:p>
        </w:tc>
      </w:tr>
    </w:tbl>
    <w:p w14:paraId="38F4AA94" w14:textId="77777777" w:rsidR="00D35296" w:rsidRDefault="00D35296" w:rsidP="00F01529">
      <w:pPr>
        <w:pStyle w:val="xmsonormal"/>
        <w:spacing w:before="0" w:beforeAutospacing="0" w:after="0" w:afterAutospacing="0"/>
        <w:rPr>
          <w:rFonts w:ascii="Arial" w:hAnsi="Arial" w:cs="Arial"/>
          <w:b/>
          <w:lang w:val="en-GB"/>
        </w:rPr>
      </w:pPr>
    </w:p>
    <w:p w14:paraId="1D40D299" w14:textId="77777777" w:rsidR="00D35296" w:rsidRDefault="00D35296" w:rsidP="00F01529">
      <w:pPr>
        <w:pStyle w:val="xmsonormal"/>
        <w:spacing w:before="0" w:beforeAutospacing="0" w:after="0" w:afterAutospacing="0"/>
        <w:rPr>
          <w:rFonts w:ascii="Arial" w:hAnsi="Arial" w:cs="Arial"/>
          <w:b/>
          <w:lang w:val="en-GB"/>
        </w:rPr>
      </w:pPr>
    </w:p>
    <w:p w14:paraId="5ADC0176" w14:textId="77777777" w:rsidR="00D35296" w:rsidRDefault="00D35296" w:rsidP="00F01529">
      <w:pPr>
        <w:pStyle w:val="xmsonormal"/>
        <w:spacing w:before="0" w:beforeAutospacing="0" w:after="0" w:afterAutospacing="0"/>
        <w:rPr>
          <w:rFonts w:ascii="Arial" w:hAnsi="Arial" w:cs="Arial"/>
          <w:b/>
          <w:lang w:val="en-GB"/>
        </w:rPr>
      </w:pPr>
    </w:p>
    <w:p w14:paraId="4530E974" w14:textId="77777777" w:rsidR="00D35296" w:rsidRDefault="00D35296" w:rsidP="00F01529">
      <w:pPr>
        <w:pStyle w:val="xmsonormal"/>
        <w:spacing w:before="0" w:beforeAutospacing="0" w:after="0" w:afterAutospacing="0"/>
        <w:rPr>
          <w:rFonts w:ascii="Arial" w:hAnsi="Arial" w:cs="Arial"/>
          <w:b/>
          <w:lang w:val="en-GB"/>
        </w:rPr>
      </w:pPr>
    </w:p>
    <w:p w14:paraId="0078DBF7" w14:textId="77777777" w:rsidR="00D35296" w:rsidRDefault="00D35296" w:rsidP="00F01529">
      <w:pPr>
        <w:pStyle w:val="xmsonormal"/>
        <w:spacing w:before="0" w:beforeAutospacing="0" w:after="0" w:afterAutospacing="0"/>
        <w:rPr>
          <w:rFonts w:ascii="Arial" w:hAnsi="Arial" w:cs="Arial"/>
          <w:b/>
          <w:lang w:val="en-GB"/>
        </w:rPr>
      </w:pPr>
    </w:p>
    <w:p w14:paraId="379B3785" w14:textId="77777777" w:rsidR="00D35296" w:rsidRDefault="00D35296" w:rsidP="00F01529">
      <w:pPr>
        <w:pStyle w:val="xmsonormal"/>
        <w:spacing w:before="0" w:beforeAutospacing="0" w:after="0" w:afterAutospacing="0"/>
        <w:rPr>
          <w:rFonts w:ascii="Arial" w:hAnsi="Arial" w:cs="Arial"/>
          <w:b/>
          <w:lang w:val="en-GB"/>
        </w:rPr>
      </w:pPr>
    </w:p>
    <w:p w14:paraId="58ADCA46" w14:textId="749AC8FE" w:rsidR="00D35296" w:rsidRDefault="00D35296" w:rsidP="00F01529">
      <w:pPr>
        <w:pStyle w:val="xmsonormal"/>
        <w:spacing w:before="0" w:beforeAutospacing="0" w:after="0" w:afterAutospacing="0"/>
        <w:rPr>
          <w:rFonts w:ascii="Arial" w:hAnsi="Arial" w:cs="Arial"/>
          <w:b/>
          <w:lang w:val="en-GB"/>
        </w:rPr>
      </w:pPr>
    </w:p>
    <w:p w14:paraId="711DB27B" w14:textId="227C7598" w:rsidR="006621E0" w:rsidRDefault="006621E0" w:rsidP="00F01529">
      <w:pPr>
        <w:pStyle w:val="xmsonormal"/>
        <w:spacing w:before="0" w:beforeAutospacing="0" w:after="0" w:afterAutospacing="0"/>
        <w:rPr>
          <w:rFonts w:ascii="Arial" w:hAnsi="Arial" w:cs="Arial"/>
          <w:b/>
          <w:lang w:val="en-GB"/>
        </w:rPr>
      </w:pPr>
    </w:p>
    <w:p w14:paraId="1BB81519" w14:textId="34262309" w:rsidR="006621E0" w:rsidRDefault="006621E0" w:rsidP="00F01529">
      <w:pPr>
        <w:pStyle w:val="xmsonormal"/>
        <w:spacing w:before="0" w:beforeAutospacing="0" w:after="0" w:afterAutospacing="0"/>
        <w:rPr>
          <w:rFonts w:ascii="Arial" w:hAnsi="Arial" w:cs="Arial"/>
          <w:b/>
          <w:lang w:val="en-GB"/>
        </w:rPr>
      </w:pPr>
    </w:p>
    <w:p w14:paraId="361AD654" w14:textId="18E2267C" w:rsidR="006621E0" w:rsidRDefault="006621E0" w:rsidP="00F01529">
      <w:pPr>
        <w:pStyle w:val="xmsonormal"/>
        <w:spacing w:before="0" w:beforeAutospacing="0" w:after="0" w:afterAutospacing="0"/>
        <w:rPr>
          <w:rFonts w:ascii="Arial" w:hAnsi="Arial" w:cs="Arial"/>
          <w:b/>
          <w:lang w:val="en-GB"/>
        </w:rPr>
      </w:pPr>
    </w:p>
    <w:p w14:paraId="36EB1014" w14:textId="498B2F5A" w:rsidR="006621E0" w:rsidRDefault="006621E0" w:rsidP="00F01529">
      <w:pPr>
        <w:pStyle w:val="xmsonormal"/>
        <w:spacing w:before="0" w:beforeAutospacing="0" w:after="0" w:afterAutospacing="0"/>
        <w:rPr>
          <w:rFonts w:ascii="Arial" w:hAnsi="Arial" w:cs="Arial"/>
          <w:b/>
          <w:lang w:val="en-GB"/>
        </w:rPr>
      </w:pPr>
    </w:p>
    <w:p w14:paraId="7BA464F6" w14:textId="24077DF7" w:rsidR="006621E0" w:rsidRDefault="006621E0" w:rsidP="00F01529">
      <w:pPr>
        <w:pStyle w:val="xmsonormal"/>
        <w:spacing w:before="0" w:beforeAutospacing="0" w:after="0" w:afterAutospacing="0"/>
        <w:rPr>
          <w:rFonts w:ascii="Arial" w:hAnsi="Arial" w:cs="Arial"/>
          <w:b/>
          <w:lang w:val="en-GB"/>
        </w:rPr>
      </w:pPr>
    </w:p>
    <w:p w14:paraId="4E782035" w14:textId="1F84AA73" w:rsidR="006621E0" w:rsidRDefault="006621E0" w:rsidP="00F01529">
      <w:pPr>
        <w:pStyle w:val="xmsonormal"/>
        <w:spacing w:before="0" w:beforeAutospacing="0" w:after="0" w:afterAutospacing="0"/>
        <w:rPr>
          <w:rFonts w:ascii="Arial" w:hAnsi="Arial" w:cs="Arial"/>
          <w:b/>
          <w:lang w:val="en-GB"/>
        </w:rPr>
      </w:pPr>
    </w:p>
    <w:p w14:paraId="3F8BB779" w14:textId="10C9EBC9" w:rsidR="006621E0" w:rsidRDefault="006621E0" w:rsidP="00F01529">
      <w:pPr>
        <w:pStyle w:val="xmsonormal"/>
        <w:spacing w:before="0" w:beforeAutospacing="0" w:after="0" w:afterAutospacing="0"/>
        <w:rPr>
          <w:rFonts w:ascii="Arial" w:hAnsi="Arial" w:cs="Arial"/>
          <w:b/>
          <w:lang w:val="en-GB"/>
        </w:rPr>
      </w:pPr>
    </w:p>
    <w:p w14:paraId="2D67438E" w14:textId="18CEC66C" w:rsidR="006621E0" w:rsidRDefault="006621E0" w:rsidP="00F01529">
      <w:pPr>
        <w:pStyle w:val="xmsonormal"/>
        <w:spacing w:before="0" w:beforeAutospacing="0" w:after="0" w:afterAutospacing="0"/>
        <w:rPr>
          <w:rFonts w:ascii="Arial" w:hAnsi="Arial" w:cs="Arial"/>
          <w:b/>
          <w:lang w:val="en-GB"/>
        </w:rPr>
      </w:pPr>
    </w:p>
    <w:p w14:paraId="4F9EDA86" w14:textId="77777777" w:rsidR="006621E0" w:rsidRDefault="006621E0" w:rsidP="00F01529">
      <w:pPr>
        <w:pStyle w:val="xmsonormal"/>
        <w:spacing w:before="0" w:beforeAutospacing="0" w:after="0" w:afterAutospacing="0"/>
        <w:rPr>
          <w:rFonts w:ascii="Arial" w:hAnsi="Arial" w:cs="Arial"/>
          <w:b/>
          <w:lang w:val="en-GB"/>
        </w:rPr>
      </w:pPr>
    </w:p>
    <w:tbl>
      <w:tblPr>
        <w:tblW w:w="9175" w:type="dxa"/>
        <w:tblLook w:val="04A0" w:firstRow="1" w:lastRow="0" w:firstColumn="1" w:lastColumn="0" w:noHBand="0" w:noVBand="1"/>
      </w:tblPr>
      <w:tblGrid>
        <w:gridCol w:w="440"/>
        <w:gridCol w:w="2245"/>
        <w:gridCol w:w="2144"/>
        <w:gridCol w:w="946"/>
        <w:gridCol w:w="960"/>
        <w:gridCol w:w="960"/>
        <w:gridCol w:w="1480"/>
      </w:tblGrid>
      <w:tr w:rsidR="00D35296" w:rsidRPr="00D35296" w14:paraId="7B2629E7" w14:textId="77777777" w:rsidTr="000760B1">
        <w:trPr>
          <w:trHeight w:val="465"/>
        </w:trPr>
        <w:tc>
          <w:tcPr>
            <w:tcW w:w="5775" w:type="dxa"/>
            <w:gridSpan w:val="4"/>
            <w:tcBorders>
              <w:top w:val="nil"/>
              <w:left w:val="nil"/>
              <w:bottom w:val="nil"/>
              <w:right w:val="nil"/>
            </w:tcBorders>
            <w:shd w:val="clear" w:color="000000" w:fill="000000"/>
            <w:noWrap/>
            <w:vAlign w:val="bottom"/>
            <w:hideMark/>
          </w:tcPr>
          <w:p w14:paraId="0E5BB8E4" w14:textId="77777777" w:rsidR="00D35296" w:rsidRPr="00D35296" w:rsidRDefault="00D35296" w:rsidP="00D35296">
            <w:pPr>
              <w:spacing w:after="0" w:line="240" w:lineRule="auto"/>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Derry City &amp; Strabane District Council</w:t>
            </w:r>
          </w:p>
        </w:tc>
        <w:tc>
          <w:tcPr>
            <w:tcW w:w="960" w:type="dxa"/>
            <w:tcBorders>
              <w:top w:val="nil"/>
              <w:left w:val="nil"/>
              <w:bottom w:val="nil"/>
              <w:right w:val="nil"/>
            </w:tcBorders>
            <w:shd w:val="clear" w:color="000000" w:fill="000000"/>
            <w:noWrap/>
            <w:vAlign w:val="bottom"/>
            <w:hideMark/>
          </w:tcPr>
          <w:p w14:paraId="6FD0C7AF" w14:textId="77777777" w:rsidR="00D35296" w:rsidRPr="00D35296" w:rsidRDefault="00D35296" w:rsidP="00D35296">
            <w:pPr>
              <w:spacing w:after="0" w:line="240" w:lineRule="auto"/>
              <w:jc w:val="center"/>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 </w:t>
            </w:r>
          </w:p>
        </w:tc>
        <w:tc>
          <w:tcPr>
            <w:tcW w:w="960" w:type="dxa"/>
            <w:tcBorders>
              <w:top w:val="nil"/>
              <w:left w:val="nil"/>
              <w:bottom w:val="nil"/>
              <w:right w:val="nil"/>
            </w:tcBorders>
            <w:shd w:val="clear" w:color="000000" w:fill="000000"/>
            <w:noWrap/>
            <w:vAlign w:val="bottom"/>
            <w:hideMark/>
          </w:tcPr>
          <w:p w14:paraId="37898201" w14:textId="77777777" w:rsidR="00D35296" w:rsidRPr="00D35296" w:rsidRDefault="00D35296" w:rsidP="00D35296">
            <w:pPr>
              <w:spacing w:after="0" w:line="240" w:lineRule="auto"/>
              <w:jc w:val="center"/>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 </w:t>
            </w:r>
          </w:p>
        </w:tc>
        <w:tc>
          <w:tcPr>
            <w:tcW w:w="1480" w:type="dxa"/>
            <w:tcBorders>
              <w:top w:val="nil"/>
              <w:left w:val="nil"/>
              <w:bottom w:val="nil"/>
              <w:right w:val="nil"/>
            </w:tcBorders>
            <w:shd w:val="clear" w:color="000000" w:fill="000000"/>
            <w:noWrap/>
            <w:vAlign w:val="bottom"/>
            <w:hideMark/>
          </w:tcPr>
          <w:p w14:paraId="314D3CE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49D341C" w14:textId="77777777" w:rsidTr="000760B1">
        <w:trPr>
          <w:trHeight w:val="420"/>
        </w:trPr>
        <w:tc>
          <w:tcPr>
            <w:tcW w:w="4829" w:type="dxa"/>
            <w:gridSpan w:val="3"/>
            <w:tcBorders>
              <w:top w:val="nil"/>
              <w:left w:val="nil"/>
              <w:bottom w:val="nil"/>
              <w:right w:val="nil"/>
            </w:tcBorders>
            <w:shd w:val="clear" w:color="000000" w:fill="000000"/>
            <w:noWrap/>
            <w:vAlign w:val="bottom"/>
            <w:hideMark/>
          </w:tcPr>
          <w:p w14:paraId="022287C5" w14:textId="77777777" w:rsidR="00D35296" w:rsidRPr="00D35296" w:rsidRDefault="00D35296" w:rsidP="00D35296">
            <w:pPr>
              <w:spacing w:after="0" w:line="240" w:lineRule="auto"/>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Targeting Social Needs Indicators</w:t>
            </w:r>
          </w:p>
        </w:tc>
        <w:tc>
          <w:tcPr>
            <w:tcW w:w="946" w:type="dxa"/>
            <w:tcBorders>
              <w:top w:val="nil"/>
              <w:left w:val="nil"/>
              <w:bottom w:val="nil"/>
              <w:right w:val="nil"/>
            </w:tcBorders>
            <w:shd w:val="clear" w:color="000000" w:fill="000000"/>
            <w:noWrap/>
            <w:vAlign w:val="bottom"/>
            <w:hideMark/>
          </w:tcPr>
          <w:p w14:paraId="01BF45FF" w14:textId="77777777" w:rsidR="00D35296" w:rsidRPr="00D35296" w:rsidRDefault="00D35296" w:rsidP="00D35296">
            <w:pPr>
              <w:spacing w:after="0" w:line="240" w:lineRule="auto"/>
              <w:jc w:val="center"/>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 </w:t>
            </w:r>
          </w:p>
        </w:tc>
        <w:tc>
          <w:tcPr>
            <w:tcW w:w="960" w:type="dxa"/>
            <w:tcBorders>
              <w:top w:val="nil"/>
              <w:left w:val="nil"/>
              <w:bottom w:val="nil"/>
              <w:right w:val="nil"/>
            </w:tcBorders>
            <w:shd w:val="clear" w:color="000000" w:fill="000000"/>
            <w:noWrap/>
            <w:vAlign w:val="bottom"/>
            <w:hideMark/>
          </w:tcPr>
          <w:p w14:paraId="21ECE84F" w14:textId="77777777" w:rsidR="00D35296" w:rsidRPr="00D35296" w:rsidRDefault="00D35296" w:rsidP="00D35296">
            <w:pPr>
              <w:spacing w:after="0" w:line="240" w:lineRule="auto"/>
              <w:jc w:val="center"/>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 </w:t>
            </w:r>
          </w:p>
        </w:tc>
        <w:tc>
          <w:tcPr>
            <w:tcW w:w="960" w:type="dxa"/>
            <w:tcBorders>
              <w:top w:val="nil"/>
              <w:left w:val="nil"/>
              <w:bottom w:val="nil"/>
              <w:right w:val="nil"/>
            </w:tcBorders>
            <w:shd w:val="clear" w:color="000000" w:fill="000000"/>
            <w:noWrap/>
            <w:vAlign w:val="bottom"/>
            <w:hideMark/>
          </w:tcPr>
          <w:p w14:paraId="1898F0AB" w14:textId="77777777" w:rsidR="00D35296" w:rsidRPr="00D35296" w:rsidRDefault="00D35296" w:rsidP="00D35296">
            <w:pPr>
              <w:spacing w:after="0" w:line="240" w:lineRule="auto"/>
              <w:jc w:val="center"/>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 </w:t>
            </w:r>
          </w:p>
        </w:tc>
        <w:tc>
          <w:tcPr>
            <w:tcW w:w="1480" w:type="dxa"/>
            <w:tcBorders>
              <w:top w:val="nil"/>
              <w:left w:val="nil"/>
              <w:bottom w:val="nil"/>
              <w:right w:val="nil"/>
            </w:tcBorders>
            <w:shd w:val="clear" w:color="000000" w:fill="000000"/>
            <w:noWrap/>
            <w:vAlign w:val="bottom"/>
            <w:hideMark/>
          </w:tcPr>
          <w:p w14:paraId="3E55976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848AB2A" w14:textId="77777777" w:rsidTr="000760B1">
        <w:trPr>
          <w:trHeight w:val="420"/>
        </w:trPr>
        <w:tc>
          <w:tcPr>
            <w:tcW w:w="5775" w:type="dxa"/>
            <w:gridSpan w:val="4"/>
            <w:tcBorders>
              <w:top w:val="nil"/>
              <w:left w:val="nil"/>
              <w:bottom w:val="nil"/>
              <w:right w:val="nil"/>
            </w:tcBorders>
            <w:shd w:val="clear" w:color="000000" w:fill="000000"/>
            <w:noWrap/>
            <w:vAlign w:val="bottom"/>
            <w:hideMark/>
          </w:tcPr>
          <w:p w14:paraId="4DE50823" w14:textId="77777777" w:rsidR="00D35296" w:rsidRPr="00D35296" w:rsidRDefault="00D35296" w:rsidP="00D35296">
            <w:pPr>
              <w:spacing w:after="0" w:line="240" w:lineRule="auto"/>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NI Multiple Deprivation Measures 2017</w:t>
            </w:r>
          </w:p>
        </w:tc>
        <w:tc>
          <w:tcPr>
            <w:tcW w:w="960" w:type="dxa"/>
            <w:tcBorders>
              <w:top w:val="nil"/>
              <w:left w:val="nil"/>
              <w:bottom w:val="nil"/>
              <w:right w:val="nil"/>
            </w:tcBorders>
            <w:shd w:val="clear" w:color="000000" w:fill="000000"/>
            <w:noWrap/>
            <w:vAlign w:val="bottom"/>
            <w:hideMark/>
          </w:tcPr>
          <w:p w14:paraId="66760B31" w14:textId="77777777" w:rsidR="00D35296" w:rsidRPr="00D35296" w:rsidRDefault="00D35296" w:rsidP="00D35296">
            <w:pPr>
              <w:spacing w:after="0" w:line="240" w:lineRule="auto"/>
              <w:jc w:val="center"/>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 </w:t>
            </w:r>
          </w:p>
        </w:tc>
        <w:tc>
          <w:tcPr>
            <w:tcW w:w="960" w:type="dxa"/>
            <w:tcBorders>
              <w:top w:val="nil"/>
              <w:left w:val="nil"/>
              <w:bottom w:val="nil"/>
              <w:right w:val="nil"/>
            </w:tcBorders>
            <w:shd w:val="clear" w:color="000000" w:fill="000000"/>
            <w:noWrap/>
            <w:vAlign w:val="bottom"/>
            <w:hideMark/>
          </w:tcPr>
          <w:p w14:paraId="599846E4" w14:textId="77777777" w:rsidR="00D35296" w:rsidRPr="00D35296" w:rsidRDefault="00D35296" w:rsidP="00D35296">
            <w:pPr>
              <w:spacing w:after="0" w:line="240" w:lineRule="auto"/>
              <w:jc w:val="center"/>
              <w:rPr>
                <w:rFonts w:ascii="Calibri" w:eastAsia="Times New Roman" w:hAnsi="Calibri" w:cs="Times New Roman"/>
                <w:b/>
                <w:bCs/>
                <w:color w:val="FFFFFF"/>
                <w:sz w:val="32"/>
                <w:szCs w:val="32"/>
                <w:lang w:eastAsia="en-GB"/>
              </w:rPr>
            </w:pPr>
            <w:r w:rsidRPr="00D35296">
              <w:rPr>
                <w:rFonts w:ascii="Calibri" w:eastAsia="Times New Roman" w:hAnsi="Calibri" w:cs="Times New Roman"/>
                <w:b/>
                <w:bCs/>
                <w:color w:val="FFFFFF"/>
                <w:sz w:val="32"/>
                <w:szCs w:val="32"/>
                <w:lang w:eastAsia="en-GB"/>
              </w:rPr>
              <w:t> </w:t>
            </w:r>
          </w:p>
        </w:tc>
        <w:tc>
          <w:tcPr>
            <w:tcW w:w="1480" w:type="dxa"/>
            <w:tcBorders>
              <w:top w:val="nil"/>
              <w:left w:val="nil"/>
              <w:bottom w:val="nil"/>
              <w:right w:val="nil"/>
            </w:tcBorders>
            <w:shd w:val="clear" w:color="000000" w:fill="000000"/>
            <w:noWrap/>
            <w:vAlign w:val="bottom"/>
            <w:hideMark/>
          </w:tcPr>
          <w:p w14:paraId="41E48ED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541ED15" w14:textId="77777777" w:rsidTr="000760B1">
        <w:trPr>
          <w:trHeight w:val="315"/>
        </w:trPr>
        <w:tc>
          <w:tcPr>
            <w:tcW w:w="440" w:type="dxa"/>
            <w:tcBorders>
              <w:top w:val="nil"/>
              <w:left w:val="nil"/>
              <w:bottom w:val="nil"/>
              <w:right w:val="nil"/>
            </w:tcBorders>
            <w:shd w:val="clear" w:color="auto" w:fill="auto"/>
            <w:noWrap/>
            <w:vAlign w:val="bottom"/>
            <w:hideMark/>
          </w:tcPr>
          <w:p w14:paraId="16DB5B0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p>
        </w:tc>
        <w:tc>
          <w:tcPr>
            <w:tcW w:w="2245" w:type="dxa"/>
            <w:tcBorders>
              <w:top w:val="nil"/>
              <w:left w:val="nil"/>
              <w:bottom w:val="nil"/>
              <w:right w:val="nil"/>
            </w:tcBorders>
            <w:shd w:val="clear" w:color="auto" w:fill="auto"/>
            <w:noWrap/>
            <w:vAlign w:val="bottom"/>
            <w:hideMark/>
          </w:tcPr>
          <w:p w14:paraId="783FDD41" w14:textId="77777777" w:rsidR="00D35296" w:rsidRPr="00D35296" w:rsidRDefault="00D35296" w:rsidP="00D35296">
            <w:pPr>
              <w:spacing w:after="0" w:line="240" w:lineRule="auto"/>
              <w:jc w:val="center"/>
              <w:rPr>
                <w:rFonts w:ascii="Times New Roman" w:eastAsia="Times New Roman" w:hAnsi="Times New Roman" w:cs="Times New Roman"/>
                <w:sz w:val="20"/>
                <w:szCs w:val="20"/>
                <w:lang w:eastAsia="en-GB"/>
              </w:rPr>
            </w:pPr>
          </w:p>
        </w:tc>
        <w:tc>
          <w:tcPr>
            <w:tcW w:w="2144" w:type="dxa"/>
            <w:tcBorders>
              <w:top w:val="nil"/>
              <w:left w:val="nil"/>
              <w:bottom w:val="nil"/>
              <w:right w:val="nil"/>
            </w:tcBorders>
            <w:shd w:val="clear" w:color="auto" w:fill="auto"/>
            <w:noWrap/>
            <w:vAlign w:val="bottom"/>
            <w:hideMark/>
          </w:tcPr>
          <w:p w14:paraId="4517EBEB" w14:textId="77777777" w:rsidR="00D35296" w:rsidRPr="00D35296" w:rsidRDefault="00D35296" w:rsidP="00D35296">
            <w:pPr>
              <w:spacing w:after="0" w:line="240" w:lineRule="auto"/>
              <w:rPr>
                <w:rFonts w:ascii="Times New Roman" w:eastAsia="Times New Roman" w:hAnsi="Times New Roman" w:cs="Times New Roman"/>
                <w:sz w:val="20"/>
                <w:szCs w:val="20"/>
                <w:lang w:eastAsia="en-GB"/>
              </w:rPr>
            </w:pPr>
          </w:p>
        </w:tc>
        <w:tc>
          <w:tcPr>
            <w:tcW w:w="946" w:type="dxa"/>
            <w:tcBorders>
              <w:top w:val="nil"/>
              <w:left w:val="nil"/>
              <w:bottom w:val="nil"/>
              <w:right w:val="nil"/>
            </w:tcBorders>
            <w:shd w:val="clear" w:color="auto" w:fill="auto"/>
            <w:noWrap/>
            <w:vAlign w:val="bottom"/>
            <w:hideMark/>
          </w:tcPr>
          <w:p w14:paraId="41C26007" w14:textId="77777777" w:rsidR="00D35296" w:rsidRPr="00D35296" w:rsidRDefault="00D35296" w:rsidP="00D352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8EAB539" w14:textId="77777777" w:rsidR="00D35296" w:rsidRPr="00D35296" w:rsidRDefault="00D35296" w:rsidP="00D35296">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F372CE4" w14:textId="77777777" w:rsidR="00D35296" w:rsidRPr="00D35296" w:rsidRDefault="00D35296" w:rsidP="00D35296">
            <w:pPr>
              <w:spacing w:after="0" w:line="240" w:lineRule="auto"/>
              <w:jc w:val="center"/>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42C1F0DC" w14:textId="77777777" w:rsidR="00D35296" w:rsidRPr="00D35296" w:rsidRDefault="00D35296" w:rsidP="00D35296">
            <w:pPr>
              <w:spacing w:after="0" w:line="240" w:lineRule="auto"/>
              <w:jc w:val="center"/>
              <w:rPr>
                <w:rFonts w:ascii="Times New Roman" w:eastAsia="Times New Roman" w:hAnsi="Times New Roman" w:cs="Times New Roman"/>
                <w:sz w:val="20"/>
                <w:szCs w:val="20"/>
                <w:lang w:eastAsia="en-GB"/>
              </w:rPr>
            </w:pPr>
          </w:p>
        </w:tc>
      </w:tr>
      <w:tr w:rsidR="00D35296" w:rsidRPr="00D35296" w14:paraId="7D1FE7FE" w14:textId="77777777" w:rsidTr="000760B1">
        <w:trPr>
          <w:trHeight w:val="915"/>
        </w:trPr>
        <w:tc>
          <w:tcPr>
            <w:tcW w:w="268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D310B34" w14:textId="77777777" w:rsidR="00D35296" w:rsidRPr="00D35296" w:rsidRDefault="00D35296" w:rsidP="00D35296">
            <w:pPr>
              <w:spacing w:after="0" w:line="240" w:lineRule="auto"/>
              <w:rPr>
                <w:rFonts w:ascii="Calibri" w:eastAsia="Times New Roman" w:hAnsi="Calibri" w:cs="Times New Roman"/>
                <w:b/>
                <w:bCs/>
                <w:color w:val="000000"/>
                <w:lang w:eastAsia="en-GB"/>
              </w:rPr>
            </w:pPr>
            <w:r w:rsidRPr="00D35296">
              <w:rPr>
                <w:rFonts w:ascii="Calibri" w:eastAsia="Times New Roman" w:hAnsi="Calibri" w:cs="Times New Roman"/>
                <w:b/>
                <w:bCs/>
                <w:color w:val="000000"/>
                <w:lang w:eastAsia="en-GB"/>
              </w:rPr>
              <w:t>Super Output Area</w:t>
            </w:r>
          </w:p>
        </w:tc>
        <w:tc>
          <w:tcPr>
            <w:tcW w:w="2144" w:type="dxa"/>
            <w:tcBorders>
              <w:top w:val="single" w:sz="4" w:space="0" w:color="auto"/>
              <w:left w:val="nil"/>
              <w:bottom w:val="single" w:sz="4" w:space="0" w:color="auto"/>
              <w:right w:val="single" w:sz="4" w:space="0" w:color="auto"/>
            </w:tcBorders>
            <w:shd w:val="clear" w:color="000000" w:fill="D9D9D9"/>
            <w:noWrap/>
            <w:hideMark/>
          </w:tcPr>
          <w:p w14:paraId="0D87BC29" w14:textId="77777777" w:rsidR="00D35296" w:rsidRPr="00D35296" w:rsidRDefault="00D35296" w:rsidP="00D35296">
            <w:pPr>
              <w:spacing w:after="0" w:line="240" w:lineRule="auto"/>
              <w:rPr>
                <w:rFonts w:ascii="Calibri" w:eastAsia="Times New Roman" w:hAnsi="Calibri" w:cs="Times New Roman"/>
                <w:b/>
                <w:bCs/>
                <w:color w:val="000000"/>
                <w:lang w:eastAsia="en-GB"/>
              </w:rPr>
            </w:pPr>
            <w:r w:rsidRPr="00D35296">
              <w:rPr>
                <w:rFonts w:ascii="Calibri" w:eastAsia="Times New Roman" w:hAnsi="Calibri" w:cs="Times New Roman"/>
                <w:b/>
                <w:bCs/>
                <w:color w:val="000000"/>
                <w:lang w:eastAsia="en-GB"/>
              </w:rPr>
              <w:t>Category</w:t>
            </w:r>
          </w:p>
        </w:tc>
        <w:tc>
          <w:tcPr>
            <w:tcW w:w="946" w:type="dxa"/>
            <w:tcBorders>
              <w:top w:val="single" w:sz="4" w:space="0" w:color="auto"/>
              <w:left w:val="nil"/>
              <w:bottom w:val="single" w:sz="4" w:space="0" w:color="auto"/>
              <w:right w:val="single" w:sz="4" w:space="0" w:color="auto"/>
            </w:tcBorders>
            <w:shd w:val="clear" w:color="000000" w:fill="D9D9D9"/>
            <w:noWrap/>
            <w:hideMark/>
          </w:tcPr>
          <w:p w14:paraId="2B4A2486" w14:textId="77777777" w:rsidR="00D35296" w:rsidRPr="00D35296" w:rsidRDefault="00D35296" w:rsidP="00D35296">
            <w:pPr>
              <w:spacing w:after="0" w:line="240" w:lineRule="auto"/>
              <w:jc w:val="center"/>
              <w:rPr>
                <w:rFonts w:ascii="Calibri" w:eastAsia="Times New Roman" w:hAnsi="Calibri" w:cs="Times New Roman"/>
                <w:b/>
                <w:bCs/>
                <w:color w:val="000000"/>
                <w:lang w:eastAsia="en-GB"/>
              </w:rPr>
            </w:pPr>
            <w:r w:rsidRPr="00D35296">
              <w:rPr>
                <w:rFonts w:ascii="Calibri" w:eastAsia="Times New Roman" w:hAnsi="Calibri" w:cs="Times New Roman"/>
                <w:b/>
                <w:bCs/>
                <w:color w:val="000000"/>
                <w:lang w:eastAsia="en-GB"/>
              </w:rPr>
              <w:t>NI Rank</w:t>
            </w:r>
          </w:p>
        </w:tc>
        <w:tc>
          <w:tcPr>
            <w:tcW w:w="960" w:type="dxa"/>
            <w:tcBorders>
              <w:top w:val="single" w:sz="4" w:space="0" w:color="auto"/>
              <w:left w:val="nil"/>
              <w:bottom w:val="single" w:sz="4" w:space="0" w:color="auto"/>
              <w:right w:val="single" w:sz="4" w:space="0" w:color="auto"/>
            </w:tcBorders>
            <w:shd w:val="clear" w:color="000000" w:fill="D9D9D9"/>
            <w:noWrap/>
            <w:hideMark/>
          </w:tcPr>
          <w:p w14:paraId="5667E1ED" w14:textId="77777777" w:rsidR="00D35296" w:rsidRPr="00D35296" w:rsidRDefault="00D35296" w:rsidP="00D35296">
            <w:pPr>
              <w:spacing w:after="0" w:line="240" w:lineRule="auto"/>
              <w:jc w:val="center"/>
              <w:rPr>
                <w:rFonts w:ascii="Calibri" w:eastAsia="Times New Roman" w:hAnsi="Calibri" w:cs="Times New Roman"/>
                <w:b/>
                <w:bCs/>
                <w:color w:val="000000"/>
                <w:lang w:eastAsia="en-GB"/>
              </w:rPr>
            </w:pPr>
            <w:r w:rsidRPr="00D35296">
              <w:rPr>
                <w:rFonts w:ascii="Calibri" w:eastAsia="Times New Roman" w:hAnsi="Calibri" w:cs="Times New Roman"/>
                <w:b/>
                <w:bCs/>
                <w:color w:val="000000"/>
                <w:lang w:eastAsia="en-GB"/>
              </w:rPr>
              <w:t>Points*</w:t>
            </w:r>
          </w:p>
        </w:tc>
        <w:tc>
          <w:tcPr>
            <w:tcW w:w="960" w:type="dxa"/>
            <w:tcBorders>
              <w:top w:val="single" w:sz="4" w:space="0" w:color="auto"/>
              <w:left w:val="nil"/>
              <w:bottom w:val="single" w:sz="4" w:space="0" w:color="auto"/>
              <w:right w:val="single" w:sz="4" w:space="0" w:color="auto"/>
            </w:tcBorders>
            <w:shd w:val="clear" w:color="000000" w:fill="D9D9D9"/>
            <w:hideMark/>
          </w:tcPr>
          <w:p w14:paraId="6A53123E" w14:textId="77777777" w:rsidR="00D35296" w:rsidRPr="00D35296" w:rsidRDefault="00D35296" w:rsidP="00D35296">
            <w:pPr>
              <w:spacing w:after="0" w:line="240" w:lineRule="auto"/>
              <w:jc w:val="center"/>
              <w:rPr>
                <w:rFonts w:ascii="Calibri" w:eastAsia="Times New Roman" w:hAnsi="Calibri" w:cs="Times New Roman"/>
                <w:b/>
                <w:bCs/>
                <w:color w:val="000000"/>
                <w:lang w:eastAsia="en-GB"/>
              </w:rPr>
            </w:pPr>
            <w:r w:rsidRPr="00D35296">
              <w:rPr>
                <w:rFonts w:ascii="Calibri" w:eastAsia="Times New Roman" w:hAnsi="Calibri" w:cs="Times New Roman"/>
                <w:b/>
                <w:bCs/>
                <w:color w:val="000000"/>
                <w:lang w:eastAsia="en-GB"/>
              </w:rPr>
              <w:t>Rural Area</w:t>
            </w:r>
            <w:r w:rsidRPr="00D35296">
              <w:rPr>
                <w:rFonts w:ascii="Calibri" w:eastAsia="Times New Roman" w:hAnsi="Calibri" w:cs="Times New Roman"/>
                <w:b/>
                <w:bCs/>
                <w:color w:val="000000"/>
                <w:lang w:eastAsia="en-GB"/>
              </w:rPr>
              <w:br/>
              <w:t>Points</w:t>
            </w:r>
          </w:p>
        </w:tc>
        <w:tc>
          <w:tcPr>
            <w:tcW w:w="1480" w:type="dxa"/>
            <w:tcBorders>
              <w:top w:val="single" w:sz="4" w:space="0" w:color="auto"/>
              <w:left w:val="nil"/>
              <w:bottom w:val="single" w:sz="4" w:space="0" w:color="auto"/>
              <w:right w:val="single" w:sz="4" w:space="0" w:color="auto"/>
            </w:tcBorders>
            <w:shd w:val="clear" w:color="000000" w:fill="D9D9D9"/>
            <w:hideMark/>
          </w:tcPr>
          <w:p w14:paraId="0FEFC9DD" w14:textId="77777777" w:rsidR="00D35296" w:rsidRPr="00D35296" w:rsidRDefault="00D35296" w:rsidP="00D35296">
            <w:pPr>
              <w:spacing w:after="0" w:line="240" w:lineRule="auto"/>
              <w:jc w:val="center"/>
              <w:rPr>
                <w:rFonts w:ascii="Calibri" w:eastAsia="Times New Roman" w:hAnsi="Calibri" w:cs="Times New Roman"/>
                <w:b/>
                <w:bCs/>
                <w:color w:val="000000"/>
                <w:lang w:eastAsia="en-GB"/>
              </w:rPr>
            </w:pPr>
            <w:r w:rsidRPr="00D35296">
              <w:rPr>
                <w:rFonts w:ascii="Calibri" w:eastAsia="Times New Roman" w:hAnsi="Calibri" w:cs="Times New Roman"/>
                <w:b/>
                <w:bCs/>
                <w:color w:val="000000"/>
                <w:lang w:eastAsia="en-GB"/>
              </w:rPr>
              <w:t>Mixed Urban/</w:t>
            </w:r>
            <w:r w:rsidRPr="00D35296">
              <w:rPr>
                <w:rFonts w:ascii="Calibri" w:eastAsia="Times New Roman" w:hAnsi="Calibri" w:cs="Times New Roman"/>
                <w:b/>
                <w:bCs/>
                <w:color w:val="000000"/>
                <w:lang w:eastAsia="en-GB"/>
              </w:rPr>
              <w:br/>
              <w:t>Rural</w:t>
            </w:r>
            <w:r w:rsidRPr="00D35296">
              <w:rPr>
                <w:rFonts w:ascii="Calibri" w:eastAsia="Times New Roman" w:hAnsi="Calibri" w:cs="Times New Roman"/>
                <w:b/>
                <w:bCs/>
                <w:color w:val="000000"/>
                <w:lang w:eastAsia="en-GB"/>
              </w:rPr>
              <w:br/>
              <w:t>Points</w:t>
            </w:r>
          </w:p>
        </w:tc>
      </w:tr>
      <w:tr w:rsidR="00D35296" w:rsidRPr="00D35296" w14:paraId="2686D290"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4C13EAC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w:t>
            </w:r>
          </w:p>
        </w:tc>
        <w:tc>
          <w:tcPr>
            <w:tcW w:w="2245" w:type="dxa"/>
            <w:tcBorders>
              <w:top w:val="nil"/>
              <w:left w:val="nil"/>
              <w:bottom w:val="single" w:sz="4" w:space="0" w:color="auto"/>
              <w:right w:val="single" w:sz="4" w:space="0" w:color="auto"/>
            </w:tcBorders>
            <w:shd w:val="clear" w:color="auto" w:fill="auto"/>
            <w:noWrap/>
            <w:vAlign w:val="bottom"/>
            <w:hideMark/>
          </w:tcPr>
          <w:p w14:paraId="332245D5"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East</w:t>
            </w:r>
          </w:p>
        </w:tc>
        <w:tc>
          <w:tcPr>
            <w:tcW w:w="2144" w:type="dxa"/>
            <w:tcBorders>
              <w:top w:val="nil"/>
              <w:left w:val="nil"/>
              <w:bottom w:val="single" w:sz="4" w:space="0" w:color="auto"/>
              <w:right w:val="single" w:sz="4" w:space="0" w:color="auto"/>
            </w:tcBorders>
            <w:shd w:val="clear" w:color="auto" w:fill="auto"/>
            <w:noWrap/>
            <w:vAlign w:val="bottom"/>
            <w:hideMark/>
          </w:tcPr>
          <w:p w14:paraId="44DDD40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0D1C97C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CF7180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4E6114D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D6854B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6B019CAD"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D48AF5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2245" w:type="dxa"/>
            <w:tcBorders>
              <w:top w:val="nil"/>
              <w:left w:val="nil"/>
              <w:bottom w:val="single" w:sz="4" w:space="0" w:color="auto"/>
              <w:right w:val="single" w:sz="4" w:space="0" w:color="auto"/>
            </w:tcBorders>
            <w:shd w:val="clear" w:color="auto" w:fill="auto"/>
            <w:noWrap/>
            <w:vAlign w:val="bottom"/>
            <w:hideMark/>
          </w:tcPr>
          <w:p w14:paraId="087A511B"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Crevagh_2</w:t>
            </w:r>
          </w:p>
        </w:tc>
        <w:tc>
          <w:tcPr>
            <w:tcW w:w="2144" w:type="dxa"/>
            <w:tcBorders>
              <w:top w:val="nil"/>
              <w:left w:val="nil"/>
              <w:bottom w:val="single" w:sz="4" w:space="0" w:color="auto"/>
              <w:right w:val="single" w:sz="4" w:space="0" w:color="auto"/>
            </w:tcBorders>
            <w:shd w:val="clear" w:color="auto" w:fill="auto"/>
            <w:noWrap/>
            <w:vAlign w:val="bottom"/>
            <w:hideMark/>
          </w:tcPr>
          <w:p w14:paraId="57861F65"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4F6F546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7D0711F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134A3E2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23F21D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50C43116"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7E490C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w:t>
            </w:r>
          </w:p>
        </w:tc>
        <w:tc>
          <w:tcPr>
            <w:tcW w:w="2245" w:type="dxa"/>
            <w:tcBorders>
              <w:top w:val="nil"/>
              <w:left w:val="nil"/>
              <w:bottom w:val="single" w:sz="4" w:space="0" w:color="auto"/>
              <w:right w:val="single" w:sz="4" w:space="0" w:color="auto"/>
            </w:tcBorders>
            <w:shd w:val="clear" w:color="auto" w:fill="auto"/>
            <w:noWrap/>
            <w:vAlign w:val="bottom"/>
            <w:hideMark/>
          </w:tcPr>
          <w:p w14:paraId="569427B2"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Strand_1</w:t>
            </w:r>
          </w:p>
        </w:tc>
        <w:tc>
          <w:tcPr>
            <w:tcW w:w="2144" w:type="dxa"/>
            <w:tcBorders>
              <w:top w:val="nil"/>
              <w:left w:val="nil"/>
              <w:bottom w:val="single" w:sz="4" w:space="0" w:color="auto"/>
              <w:right w:val="single" w:sz="4" w:space="0" w:color="auto"/>
            </w:tcBorders>
            <w:shd w:val="clear" w:color="auto" w:fill="auto"/>
            <w:noWrap/>
            <w:vAlign w:val="bottom"/>
            <w:hideMark/>
          </w:tcPr>
          <w:p w14:paraId="0CC3B0FB"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4A69547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5D942E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3AE949B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2BD3C6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33351D1C"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19BECC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w:t>
            </w:r>
          </w:p>
        </w:tc>
        <w:tc>
          <w:tcPr>
            <w:tcW w:w="2245" w:type="dxa"/>
            <w:tcBorders>
              <w:top w:val="nil"/>
              <w:left w:val="nil"/>
              <w:bottom w:val="single" w:sz="4" w:space="0" w:color="auto"/>
              <w:right w:val="single" w:sz="4" w:space="0" w:color="auto"/>
            </w:tcBorders>
            <w:shd w:val="clear" w:color="auto" w:fill="auto"/>
            <w:noWrap/>
            <w:vAlign w:val="bottom"/>
            <w:hideMark/>
          </w:tcPr>
          <w:p w14:paraId="25D6D187"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The Diamond</w:t>
            </w:r>
          </w:p>
        </w:tc>
        <w:tc>
          <w:tcPr>
            <w:tcW w:w="2144" w:type="dxa"/>
            <w:tcBorders>
              <w:top w:val="nil"/>
              <w:left w:val="nil"/>
              <w:bottom w:val="single" w:sz="4" w:space="0" w:color="auto"/>
              <w:right w:val="single" w:sz="4" w:space="0" w:color="auto"/>
            </w:tcBorders>
            <w:shd w:val="clear" w:color="auto" w:fill="auto"/>
            <w:noWrap/>
            <w:vAlign w:val="bottom"/>
            <w:hideMark/>
          </w:tcPr>
          <w:p w14:paraId="3D30F5F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1A59015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63951CB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A7B04C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C73028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4ABEE3BD"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7AA7EC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w:t>
            </w:r>
          </w:p>
        </w:tc>
        <w:tc>
          <w:tcPr>
            <w:tcW w:w="2245" w:type="dxa"/>
            <w:tcBorders>
              <w:top w:val="nil"/>
              <w:left w:val="nil"/>
              <w:bottom w:val="single" w:sz="4" w:space="0" w:color="auto"/>
              <w:right w:val="single" w:sz="4" w:space="0" w:color="auto"/>
            </w:tcBorders>
            <w:shd w:val="clear" w:color="auto" w:fill="auto"/>
            <w:noWrap/>
            <w:vAlign w:val="bottom"/>
            <w:hideMark/>
          </w:tcPr>
          <w:p w14:paraId="02CDAC2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Creggan Central_1</w:t>
            </w:r>
          </w:p>
        </w:tc>
        <w:tc>
          <w:tcPr>
            <w:tcW w:w="2144" w:type="dxa"/>
            <w:tcBorders>
              <w:top w:val="nil"/>
              <w:left w:val="nil"/>
              <w:bottom w:val="single" w:sz="4" w:space="0" w:color="auto"/>
              <w:right w:val="single" w:sz="4" w:space="0" w:color="auto"/>
            </w:tcBorders>
            <w:shd w:val="clear" w:color="auto" w:fill="auto"/>
            <w:noWrap/>
            <w:vAlign w:val="bottom"/>
            <w:hideMark/>
          </w:tcPr>
          <w:p w14:paraId="2752E9B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32DC707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4DD2658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1B8EF5D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67B141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3D2EE56"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833AFA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w:t>
            </w:r>
          </w:p>
        </w:tc>
        <w:tc>
          <w:tcPr>
            <w:tcW w:w="2245" w:type="dxa"/>
            <w:tcBorders>
              <w:top w:val="nil"/>
              <w:left w:val="nil"/>
              <w:bottom w:val="single" w:sz="4" w:space="0" w:color="auto"/>
              <w:right w:val="single" w:sz="4" w:space="0" w:color="auto"/>
            </w:tcBorders>
            <w:shd w:val="clear" w:color="auto" w:fill="auto"/>
            <w:noWrap/>
            <w:vAlign w:val="bottom"/>
            <w:hideMark/>
          </w:tcPr>
          <w:p w14:paraId="11E5E239"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Brandywell</w:t>
            </w:r>
          </w:p>
        </w:tc>
        <w:tc>
          <w:tcPr>
            <w:tcW w:w="2144" w:type="dxa"/>
            <w:tcBorders>
              <w:top w:val="nil"/>
              <w:left w:val="nil"/>
              <w:bottom w:val="single" w:sz="4" w:space="0" w:color="auto"/>
              <w:right w:val="single" w:sz="4" w:space="0" w:color="auto"/>
            </w:tcBorders>
            <w:shd w:val="clear" w:color="auto" w:fill="auto"/>
            <w:noWrap/>
            <w:vAlign w:val="bottom"/>
            <w:hideMark/>
          </w:tcPr>
          <w:p w14:paraId="3B246EA9"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7FB62DF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0B0D93F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22F2A96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25A78A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1EEA5E9C"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E0E535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2245" w:type="dxa"/>
            <w:tcBorders>
              <w:top w:val="nil"/>
              <w:left w:val="nil"/>
              <w:bottom w:val="single" w:sz="4" w:space="0" w:color="auto"/>
              <w:right w:val="single" w:sz="4" w:space="0" w:color="auto"/>
            </w:tcBorders>
            <w:shd w:val="clear" w:color="auto" w:fill="auto"/>
            <w:noWrap/>
            <w:vAlign w:val="bottom"/>
            <w:hideMark/>
          </w:tcPr>
          <w:p w14:paraId="06A166B7"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Shantallow West_1</w:t>
            </w:r>
          </w:p>
        </w:tc>
        <w:tc>
          <w:tcPr>
            <w:tcW w:w="2144" w:type="dxa"/>
            <w:tcBorders>
              <w:top w:val="nil"/>
              <w:left w:val="nil"/>
              <w:bottom w:val="single" w:sz="4" w:space="0" w:color="auto"/>
              <w:right w:val="single" w:sz="4" w:space="0" w:color="auto"/>
            </w:tcBorders>
            <w:shd w:val="clear" w:color="auto" w:fill="auto"/>
            <w:noWrap/>
            <w:vAlign w:val="bottom"/>
            <w:hideMark/>
          </w:tcPr>
          <w:p w14:paraId="78EE300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4B65E0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4343185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00090EC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689C8D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5099F3EB"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203C560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2245" w:type="dxa"/>
            <w:tcBorders>
              <w:top w:val="nil"/>
              <w:left w:val="nil"/>
              <w:bottom w:val="single" w:sz="4" w:space="0" w:color="auto"/>
              <w:right w:val="single" w:sz="4" w:space="0" w:color="auto"/>
            </w:tcBorders>
            <w:shd w:val="clear" w:color="auto" w:fill="auto"/>
            <w:noWrap/>
            <w:vAlign w:val="bottom"/>
            <w:hideMark/>
          </w:tcPr>
          <w:p w14:paraId="45BCE55E"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Culmore_2</w:t>
            </w:r>
          </w:p>
        </w:tc>
        <w:tc>
          <w:tcPr>
            <w:tcW w:w="2144" w:type="dxa"/>
            <w:tcBorders>
              <w:top w:val="nil"/>
              <w:left w:val="nil"/>
              <w:bottom w:val="single" w:sz="4" w:space="0" w:color="auto"/>
              <w:right w:val="single" w:sz="4" w:space="0" w:color="auto"/>
            </w:tcBorders>
            <w:shd w:val="clear" w:color="auto" w:fill="auto"/>
            <w:noWrap/>
            <w:vAlign w:val="bottom"/>
            <w:hideMark/>
          </w:tcPr>
          <w:p w14:paraId="7AB8220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04FE99C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14:paraId="365E06F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503EEB6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D8CF6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4BE12510"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D2F531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2245" w:type="dxa"/>
            <w:tcBorders>
              <w:top w:val="nil"/>
              <w:left w:val="nil"/>
              <w:bottom w:val="single" w:sz="4" w:space="0" w:color="auto"/>
              <w:right w:val="single" w:sz="4" w:space="0" w:color="auto"/>
            </w:tcBorders>
            <w:shd w:val="clear" w:color="auto" w:fill="auto"/>
            <w:noWrap/>
            <w:vAlign w:val="bottom"/>
            <w:hideMark/>
          </w:tcPr>
          <w:p w14:paraId="5B946A15"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Shantallow West_2</w:t>
            </w:r>
          </w:p>
        </w:tc>
        <w:tc>
          <w:tcPr>
            <w:tcW w:w="2144" w:type="dxa"/>
            <w:tcBorders>
              <w:top w:val="nil"/>
              <w:left w:val="nil"/>
              <w:bottom w:val="single" w:sz="4" w:space="0" w:color="auto"/>
              <w:right w:val="single" w:sz="4" w:space="0" w:color="auto"/>
            </w:tcBorders>
            <w:shd w:val="clear" w:color="auto" w:fill="auto"/>
            <w:noWrap/>
            <w:vAlign w:val="bottom"/>
            <w:hideMark/>
          </w:tcPr>
          <w:p w14:paraId="67B68CB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140D6D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0F7FD7B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3682815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47A97B0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210D41D" w14:textId="77777777" w:rsidTr="000760B1">
        <w:trPr>
          <w:trHeight w:val="315"/>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757C42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2245" w:type="dxa"/>
            <w:tcBorders>
              <w:top w:val="nil"/>
              <w:left w:val="nil"/>
              <w:bottom w:val="single" w:sz="4" w:space="0" w:color="auto"/>
              <w:right w:val="single" w:sz="4" w:space="0" w:color="auto"/>
            </w:tcBorders>
            <w:shd w:val="clear" w:color="auto" w:fill="auto"/>
            <w:noWrap/>
            <w:vAlign w:val="bottom"/>
            <w:hideMark/>
          </w:tcPr>
          <w:p w14:paraId="1D0C26B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Creggan South</w:t>
            </w:r>
          </w:p>
        </w:tc>
        <w:tc>
          <w:tcPr>
            <w:tcW w:w="2144" w:type="dxa"/>
            <w:tcBorders>
              <w:top w:val="nil"/>
              <w:left w:val="nil"/>
              <w:bottom w:val="single" w:sz="4" w:space="0" w:color="auto"/>
              <w:right w:val="single" w:sz="4" w:space="0" w:color="auto"/>
            </w:tcBorders>
            <w:shd w:val="clear" w:color="auto" w:fill="auto"/>
            <w:noWrap/>
            <w:vAlign w:val="bottom"/>
            <w:hideMark/>
          </w:tcPr>
          <w:p w14:paraId="7636169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140C9B9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42B973F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5FA3174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EC120B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E213303"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AA628E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11</w:t>
            </w:r>
          </w:p>
        </w:tc>
        <w:tc>
          <w:tcPr>
            <w:tcW w:w="2245" w:type="dxa"/>
            <w:tcBorders>
              <w:top w:val="nil"/>
              <w:left w:val="nil"/>
              <w:bottom w:val="single" w:sz="4" w:space="0" w:color="auto"/>
              <w:right w:val="single" w:sz="4" w:space="0" w:color="auto"/>
            </w:tcBorders>
            <w:shd w:val="clear" w:color="auto" w:fill="auto"/>
            <w:noWrap/>
            <w:vAlign w:val="bottom"/>
            <w:hideMark/>
          </w:tcPr>
          <w:p w14:paraId="537B69D3"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Ballycolman</w:t>
            </w:r>
          </w:p>
        </w:tc>
        <w:tc>
          <w:tcPr>
            <w:tcW w:w="2144" w:type="dxa"/>
            <w:tcBorders>
              <w:top w:val="nil"/>
              <w:left w:val="nil"/>
              <w:bottom w:val="single" w:sz="4" w:space="0" w:color="auto"/>
              <w:right w:val="single" w:sz="4" w:space="0" w:color="auto"/>
            </w:tcBorders>
            <w:shd w:val="clear" w:color="auto" w:fill="auto"/>
            <w:noWrap/>
            <w:vAlign w:val="bottom"/>
            <w:hideMark/>
          </w:tcPr>
          <w:p w14:paraId="4097AA1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1564A6B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37</w:t>
            </w:r>
          </w:p>
        </w:tc>
        <w:tc>
          <w:tcPr>
            <w:tcW w:w="960" w:type="dxa"/>
            <w:tcBorders>
              <w:top w:val="nil"/>
              <w:left w:val="nil"/>
              <w:bottom w:val="single" w:sz="4" w:space="0" w:color="auto"/>
              <w:right w:val="single" w:sz="4" w:space="0" w:color="auto"/>
            </w:tcBorders>
            <w:shd w:val="clear" w:color="auto" w:fill="auto"/>
            <w:noWrap/>
            <w:vAlign w:val="bottom"/>
            <w:hideMark/>
          </w:tcPr>
          <w:p w14:paraId="515CB86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D1C612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4C6EA8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613566D8"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2AAEC37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12</w:t>
            </w:r>
          </w:p>
        </w:tc>
        <w:tc>
          <w:tcPr>
            <w:tcW w:w="2245" w:type="dxa"/>
            <w:tcBorders>
              <w:top w:val="nil"/>
              <w:left w:val="nil"/>
              <w:bottom w:val="single" w:sz="4" w:space="0" w:color="auto"/>
              <w:right w:val="single" w:sz="4" w:space="0" w:color="auto"/>
            </w:tcBorders>
            <w:shd w:val="clear" w:color="auto" w:fill="auto"/>
            <w:noWrap/>
            <w:vAlign w:val="bottom"/>
            <w:hideMark/>
          </w:tcPr>
          <w:p w14:paraId="0D8CBF9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Ebrington_2</w:t>
            </w:r>
          </w:p>
        </w:tc>
        <w:tc>
          <w:tcPr>
            <w:tcW w:w="2144" w:type="dxa"/>
            <w:tcBorders>
              <w:top w:val="nil"/>
              <w:left w:val="nil"/>
              <w:bottom w:val="single" w:sz="4" w:space="0" w:color="auto"/>
              <w:right w:val="single" w:sz="4" w:space="0" w:color="auto"/>
            </w:tcBorders>
            <w:shd w:val="clear" w:color="auto" w:fill="auto"/>
            <w:noWrap/>
            <w:vAlign w:val="bottom"/>
            <w:hideMark/>
          </w:tcPr>
          <w:p w14:paraId="6B9EA8CB"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40BE62A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62DB00D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06BB70E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FE7F88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387532E6"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8B7619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13</w:t>
            </w:r>
          </w:p>
        </w:tc>
        <w:tc>
          <w:tcPr>
            <w:tcW w:w="2245" w:type="dxa"/>
            <w:tcBorders>
              <w:top w:val="nil"/>
              <w:left w:val="nil"/>
              <w:bottom w:val="single" w:sz="4" w:space="0" w:color="auto"/>
              <w:right w:val="single" w:sz="4" w:space="0" w:color="auto"/>
            </w:tcBorders>
            <w:shd w:val="clear" w:color="auto" w:fill="auto"/>
            <w:noWrap/>
            <w:vAlign w:val="bottom"/>
            <w:hideMark/>
          </w:tcPr>
          <w:p w14:paraId="0E27674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Clondermot_1</w:t>
            </w:r>
          </w:p>
        </w:tc>
        <w:tc>
          <w:tcPr>
            <w:tcW w:w="2144" w:type="dxa"/>
            <w:tcBorders>
              <w:top w:val="nil"/>
              <w:left w:val="nil"/>
              <w:bottom w:val="single" w:sz="4" w:space="0" w:color="auto"/>
              <w:right w:val="single" w:sz="4" w:space="0" w:color="auto"/>
            </w:tcBorders>
            <w:shd w:val="clear" w:color="auto" w:fill="auto"/>
            <w:noWrap/>
            <w:vAlign w:val="bottom"/>
            <w:hideMark/>
          </w:tcPr>
          <w:p w14:paraId="18B2A41B"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184E5CF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43</w:t>
            </w:r>
          </w:p>
        </w:tc>
        <w:tc>
          <w:tcPr>
            <w:tcW w:w="960" w:type="dxa"/>
            <w:tcBorders>
              <w:top w:val="nil"/>
              <w:left w:val="nil"/>
              <w:bottom w:val="single" w:sz="4" w:space="0" w:color="auto"/>
              <w:right w:val="single" w:sz="4" w:space="0" w:color="auto"/>
            </w:tcBorders>
            <w:shd w:val="clear" w:color="auto" w:fill="auto"/>
            <w:noWrap/>
            <w:vAlign w:val="bottom"/>
            <w:hideMark/>
          </w:tcPr>
          <w:p w14:paraId="1150B88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0C3321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3B654E2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6EE55B5F"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032E628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14</w:t>
            </w:r>
          </w:p>
        </w:tc>
        <w:tc>
          <w:tcPr>
            <w:tcW w:w="2245" w:type="dxa"/>
            <w:tcBorders>
              <w:top w:val="nil"/>
              <w:left w:val="nil"/>
              <w:bottom w:val="single" w:sz="4" w:space="0" w:color="auto"/>
              <w:right w:val="single" w:sz="4" w:space="0" w:color="auto"/>
            </w:tcBorders>
            <w:shd w:val="clear" w:color="auto" w:fill="auto"/>
            <w:noWrap/>
            <w:vAlign w:val="bottom"/>
            <w:hideMark/>
          </w:tcPr>
          <w:p w14:paraId="25864E4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Westland</w:t>
            </w:r>
          </w:p>
        </w:tc>
        <w:tc>
          <w:tcPr>
            <w:tcW w:w="2144" w:type="dxa"/>
            <w:tcBorders>
              <w:top w:val="nil"/>
              <w:left w:val="nil"/>
              <w:bottom w:val="single" w:sz="4" w:space="0" w:color="auto"/>
              <w:right w:val="single" w:sz="4" w:space="0" w:color="auto"/>
            </w:tcBorders>
            <w:shd w:val="clear" w:color="auto" w:fill="auto"/>
            <w:noWrap/>
            <w:vAlign w:val="bottom"/>
            <w:hideMark/>
          </w:tcPr>
          <w:p w14:paraId="2C76AC7A"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5FC3A04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45</w:t>
            </w:r>
          </w:p>
        </w:tc>
        <w:tc>
          <w:tcPr>
            <w:tcW w:w="960" w:type="dxa"/>
            <w:tcBorders>
              <w:top w:val="nil"/>
              <w:left w:val="nil"/>
              <w:bottom w:val="single" w:sz="4" w:space="0" w:color="auto"/>
              <w:right w:val="single" w:sz="4" w:space="0" w:color="auto"/>
            </w:tcBorders>
            <w:shd w:val="clear" w:color="auto" w:fill="auto"/>
            <w:noWrap/>
            <w:vAlign w:val="bottom"/>
            <w:hideMark/>
          </w:tcPr>
          <w:p w14:paraId="6EE7D8F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4F7A950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B3202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199C9F9F"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FEF383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15</w:t>
            </w:r>
          </w:p>
        </w:tc>
        <w:tc>
          <w:tcPr>
            <w:tcW w:w="2245" w:type="dxa"/>
            <w:tcBorders>
              <w:top w:val="nil"/>
              <w:left w:val="nil"/>
              <w:bottom w:val="single" w:sz="4" w:space="0" w:color="auto"/>
              <w:right w:val="single" w:sz="4" w:space="0" w:color="auto"/>
            </w:tcBorders>
            <w:shd w:val="clear" w:color="auto" w:fill="auto"/>
            <w:noWrap/>
            <w:vAlign w:val="bottom"/>
            <w:hideMark/>
          </w:tcPr>
          <w:p w14:paraId="474D1EDA"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Shantallow West_3</w:t>
            </w:r>
          </w:p>
        </w:tc>
        <w:tc>
          <w:tcPr>
            <w:tcW w:w="2144" w:type="dxa"/>
            <w:tcBorders>
              <w:top w:val="nil"/>
              <w:left w:val="nil"/>
              <w:bottom w:val="single" w:sz="4" w:space="0" w:color="auto"/>
              <w:right w:val="single" w:sz="4" w:space="0" w:color="auto"/>
            </w:tcBorders>
            <w:shd w:val="clear" w:color="auto" w:fill="auto"/>
            <w:noWrap/>
            <w:vAlign w:val="bottom"/>
            <w:hideMark/>
          </w:tcPr>
          <w:p w14:paraId="74A56EE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099D833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14:paraId="7ABFBE6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28F8651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C49E32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1FD38A4"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28A456A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16</w:t>
            </w:r>
          </w:p>
        </w:tc>
        <w:tc>
          <w:tcPr>
            <w:tcW w:w="2245" w:type="dxa"/>
            <w:tcBorders>
              <w:top w:val="nil"/>
              <w:left w:val="nil"/>
              <w:bottom w:val="single" w:sz="4" w:space="0" w:color="auto"/>
              <w:right w:val="single" w:sz="4" w:space="0" w:color="auto"/>
            </w:tcBorders>
            <w:shd w:val="clear" w:color="auto" w:fill="auto"/>
            <w:noWrap/>
            <w:vAlign w:val="bottom"/>
            <w:hideMark/>
          </w:tcPr>
          <w:p w14:paraId="439E025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Carn Hill_2</w:t>
            </w:r>
          </w:p>
        </w:tc>
        <w:tc>
          <w:tcPr>
            <w:tcW w:w="2144" w:type="dxa"/>
            <w:tcBorders>
              <w:top w:val="nil"/>
              <w:left w:val="nil"/>
              <w:bottom w:val="single" w:sz="4" w:space="0" w:color="auto"/>
              <w:right w:val="single" w:sz="4" w:space="0" w:color="auto"/>
            </w:tcBorders>
            <w:shd w:val="clear" w:color="auto" w:fill="auto"/>
            <w:noWrap/>
            <w:vAlign w:val="bottom"/>
            <w:hideMark/>
          </w:tcPr>
          <w:p w14:paraId="1FCD899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2B25587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59</w:t>
            </w:r>
          </w:p>
        </w:tc>
        <w:tc>
          <w:tcPr>
            <w:tcW w:w="960" w:type="dxa"/>
            <w:tcBorders>
              <w:top w:val="nil"/>
              <w:left w:val="nil"/>
              <w:bottom w:val="single" w:sz="4" w:space="0" w:color="auto"/>
              <w:right w:val="single" w:sz="4" w:space="0" w:color="auto"/>
            </w:tcBorders>
            <w:shd w:val="clear" w:color="auto" w:fill="auto"/>
            <w:noWrap/>
            <w:vAlign w:val="bottom"/>
            <w:hideMark/>
          </w:tcPr>
          <w:p w14:paraId="52BF1CC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08BEDDF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5571D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60060F6D"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A72EF3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17</w:t>
            </w:r>
          </w:p>
        </w:tc>
        <w:tc>
          <w:tcPr>
            <w:tcW w:w="2245" w:type="dxa"/>
            <w:tcBorders>
              <w:top w:val="nil"/>
              <w:left w:val="nil"/>
              <w:bottom w:val="single" w:sz="4" w:space="0" w:color="auto"/>
              <w:right w:val="single" w:sz="4" w:space="0" w:color="auto"/>
            </w:tcBorders>
            <w:shd w:val="clear" w:color="auto" w:fill="auto"/>
            <w:noWrap/>
            <w:vAlign w:val="bottom"/>
            <w:hideMark/>
          </w:tcPr>
          <w:p w14:paraId="4650637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Rosemount</w:t>
            </w:r>
          </w:p>
        </w:tc>
        <w:tc>
          <w:tcPr>
            <w:tcW w:w="2144" w:type="dxa"/>
            <w:tcBorders>
              <w:top w:val="nil"/>
              <w:left w:val="nil"/>
              <w:bottom w:val="single" w:sz="4" w:space="0" w:color="auto"/>
              <w:right w:val="single" w:sz="4" w:space="0" w:color="auto"/>
            </w:tcBorders>
            <w:shd w:val="clear" w:color="auto" w:fill="auto"/>
            <w:noWrap/>
            <w:vAlign w:val="bottom"/>
            <w:hideMark/>
          </w:tcPr>
          <w:p w14:paraId="15043BC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5E74E9B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68</w:t>
            </w:r>
          </w:p>
        </w:tc>
        <w:tc>
          <w:tcPr>
            <w:tcW w:w="960" w:type="dxa"/>
            <w:tcBorders>
              <w:top w:val="nil"/>
              <w:left w:val="nil"/>
              <w:bottom w:val="single" w:sz="4" w:space="0" w:color="auto"/>
              <w:right w:val="single" w:sz="4" w:space="0" w:color="auto"/>
            </w:tcBorders>
            <w:shd w:val="clear" w:color="auto" w:fill="auto"/>
            <w:noWrap/>
            <w:vAlign w:val="bottom"/>
            <w:hideMark/>
          </w:tcPr>
          <w:p w14:paraId="4637482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51D7FA3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5A758C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CD76C94"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38AC4D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18</w:t>
            </w:r>
          </w:p>
        </w:tc>
        <w:tc>
          <w:tcPr>
            <w:tcW w:w="2245" w:type="dxa"/>
            <w:tcBorders>
              <w:top w:val="nil"/>
              <w:left w:val="nil"/>
              <w:bottom w:val="single" w:sz="4" w:space="0" w:color="auto"/>
              <w:right w:val="single" w:sz="4" w:space="0" w:color="auto"/>
            </w:tcBorders>
            <w:shd w:val="clear" w:color="auto" w:fill="auto"/>
            <w:noWrap/>
            <w:vAlign w:val="bottom"/>
            <w:hideMark/>
          </w:tcPr>
          <w:p w14:paraId="5DADD8F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Creggan Central_2</w:t>
            </w:r>
          </w:p>
        </w:tc>
        <w:tc>
          <w:tcPr>
            <w:tcW w:w="2144" w:type="dxa"/>
            <w:tcBorders>
              <w:top w:val="nil"/>
              <w:left w:val="nil"/>
              <w:bottom w:val="single" w:sz="4" w:space="0" w:color="auto"/>
              <w:right w:val="single" w:sz="4" w:space="0" w:color="auto"/>
            </w:tcBorders>
            <w:shd w:val="clear" w:color="auto" w:fill="auto"/>
            <w:noWrap/>
            <w:vAlign w:val="bottom"/>
            <w:hideMark/>
          </w:tcPr>
          <w:p w14:paraId="716AA29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22EDB4D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69</w:t>
            </w:r>
          </w:p>
        </w:tc>
        <w:tc>
          <w:tcPr>
            <w:tcW w:w="960" w:type="dxa"/>
            <w:tcBorders>
              <w:top w:val="nil"/>
              <w:left w:val="nil"/>
              <w:bottom w:val="single" w:sz="4" w:space="0" w:color="auto"/>
              <w:right w:val="single" w:sz="4" w:space="0" w:color="auto"/>
            </w:tcBorders>
            <w:shd w:val="clear" w:color="auto" w:fill="auto"/>
            <w:noWrap/>
            <w:vAlign w:val="bottom"/>
            <w:hideMark/>
          </w:tcPr>
          <w:p w14:paraId="1440229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7B7B6C9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02D5F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BC5761C"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F6D294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19</w:t>
            </w:r>
          </w:p>
        </w:tc>
        <w:tc>
          <w:tcPr>
            <w:tcW w:w="2245" w:type="dxa"/>
            <w:tcBorders>
              <w:top w:val="nil"/>
              <w:left w:val="nil"/>
              <w:bottom w:val="single" w:sz="4" w:space="0" w:color="auto"/>
              <w:right w:val="single" w:sz="4" w:space="0" w:color="auto"/>
            </w:tcBorders>
            <w:shd w:val="clear" w:color="auto" w:fill="auto"/>
            <w:noWrap/>
            <w:vAlign w:val="bottom"/>
            <w:hideMark/>
          </w:tcPr>
          <w:p w14:paraId="59D6705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Shantallow East</w:t>
            </w:r>
          </w:p>
        </w:tc>
        <w:tc>
          <w:tcPr>
            <w:tcW w:w="2144" w:type="dxa"/>
            <w:tcBorders>
              <w:top w:val="nil"/>
              <w:left w:val="nil"/>
              <w:bottom w:val="single" w:sz="4" w:space="0" w:color="auto"/>
              <w:right w:val="single" w:sz="4" w:space="0" w:color="auto"/>
            </w:tcBorders>
            <w:shd w:val="clear" w:color="auto" w:fill="auto"/>
            <w:noWrap/>
            <w:vAlign w:val="bottom"/>
            <w:hideMark/>
          </w:tcPr>
          <w:p w14:paraId="12A1E0F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73FAE7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86</w:t>
            </w:r>
          </w:p>
        </w:tc>
        <w:tc>
          <w:tcPr>
            <w:tcW w:w="960" w:type="dxa"/>
            <w:tcBorders>
              <w:top w:val="nil"/>
              <w:left w:val="nil"/>
              <w:bottom w:val="single" w:sz="4" w:space="0" w:color="auto"/>
              <w:right w:val="single" w:sz="4" w:space="0" w:color="auto"/>
            </w:tcBorders>
            <w:shd w:val="clear" w:color="auto" w:fill="auto"/>
            <w:noWrap/>
            <w:vAlign w:val="bottom"/>
            <w:hideMark/>
          </w:tcPr>
          <w:p w14:paraId="111492B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5D4DA35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6801C2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AC5FC04"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150FDD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lastRenderedPageBreak/>
              <w:t>20</w:t>
            </w:r>
          </w:p>
        </w:tc>
        <w:tc>
          <w:tcPr>
            <w:tcW w:w="2245" w:type="dxa"/>
            <w:tcBorders>
              <w:top w:val="nil"/>
              <w:left w:val="nil"/>
              <w:bottom w:val="single" w:sz="4" w:space="0" w:color="auto"/>
              <w:right w:val="single" w:sz="4" w:space="0" w:color="auto"/>
            </w:tcBorders>
            <w:shd w:val="clear" w:color="auto" w:fill="auto"/>
            <w:noWrap/>
            <w:vAlign w:val="bottom"/>
            <w:hideMark/>
          </w:tcPr>
          <w:p w14:paraId="7B28047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Glenderg</w:t>
            </w:r>
          </w:p>
        </w:tc>
        <w:tc>
          <w:tcPr>
            <w:tcW w:w="2144" w:type="dxa"/>
            <w:tcBorders>
              <w:top w:val="nil"/>
              <w:left w:val="nil"/>
              <w:bottom w:val="single" w:sz="4" w:space="0" w:color="auto"/>
              <w:right w:val="single" w:sz="4" w:space="0" w:color="auto"/>
            </w:tcBorders>
            <w:shd w:val="clear" w:color="auto" w:fill="auto"/>
            <w:noWrap/>
            <w:vAlign w:val="bottom"/>
            <w:hideMark/>
          </w:tcPr>
          <w:p w14:paraId="49411D41"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620C2B8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90</w:t>
            </w:r>
          </w:p>
        </w:tc>
        <w:tc>
          <w:tcPr>
            <w:tcW w:w="960" w:type="dxa"/>
            <w:tcBorders>
              <w:top w:val="nil"/>
              <w:left w:val="nil"/>
              <w:bottom w:val="single" w:sz="4" w:space="0" w:color="auto"/>
              <w:right w:val="single" w:sz="4" w:space="0" w:color="auto"/>
            </w:tcBorders>
            <w:shd w:val="clear" w:color="auto" w:fill="auto"/>
            <w:noWrap/>
            <w:vAlign w:val="bottom"/>
            <w:hideMark/>
          </w:tcPr>
          <w:p w14:paraId="07EF40A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0090E3C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517EDBE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ADE8467"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861EA0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21</w:t>
            </w:r>
          </w:p>
        </w:tc>
        <w:tc>
          <w:tcPr>
            <w:tcW w:w="2245" w:type="dxa"/>
            <w:tcBorders>
              <w:top w:val="nil"/>
              <w:left w:val="nil"/>
              <w:bottom w:val="single" w:sz="4" w:space="0" w:color="auto"/>
              <w:right w:val="single" w:sz="4" w:space="0" w:color="auto"/>
            </w:tcBorders>
            <w:shd w:val="clear" w:color="auto" w:fill="auto"/>
            <w:noWrap/>
            <w:vAlign w:val="bottom"/>
            <w:hideMark/>
          </w:tcPr>
          <w:p w14:paraId="0F5B56A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Altnagelvin_1</w:t>
            </w:r>
          </w:p>
        </w:tc>
        <w:tc>
          <w:tcPr>
            <w:tcW w:w="2144" w:type="dxa"/>
            <w:tcBorders>
              <w:top w:val="nil"/>
              <w:left w:val="nil"/>
              <w:bottom w:val="single" w:sz="4" w:space="0" w:color="auto"/>
              <w:right w:val="single" w:sz="4" w:space="0" w:color="auto"/>
            </w:tcBorders>
            <w:shd w:val="clear" w:color="auto" w:fill="auto"/>
            <w:noWrap/>
            <w:vAlign w:val="bottom"/>
            <w:hideMark/>
          </w:tcPr>
          <w:p w14:paraId="3E17E4D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35B1D67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101</w:t>
            </w:r>
          </w:p>
        </w:tc>
        <w:tc>
          <w:tcPr>
            <w:tcW w:w="960" w:type="dxa"/>
            <w:tcBorders>
              <w:top w:val="nil"/>
              <w:left w:val="nil"/>
              <w:bottom w:val="single" w:sz="4" w:space="0" w:color="auto"/>
              <w:right w:val="single" w:sz="4" w:space="0" w:color="auto"/>
            </w:tcBorders>
            <w:shd w:val="clear" w:color="auto" w:fill="auto"/>
            <w:noWrap/>
            <w:vAlign w:val="bottom"/>
            <w:hideMark/>
          </w:tcPr>
          <w:p w14:paraId="027DFB2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3618280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7C3BAB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56CAA26D"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58A244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22</w:t>
            </w:r>
          </w:p>
        </w:tc>
        <w:tc>
          <w:tcPr>
            <w:tcW w:w="2245" w:type="dxa"/>
            <w:tcBorders>
              <w:top w:val="nil"/>
              <w:left w:val="nil"/>
              <w:bottom w:val="single" w:sz="4" w:space="0" w:color="auto"/>
              <w:right w:val="single" w:sz="4" w:space="0" w:color="auto"/>
            </w:tcBorders>
            <w:shd w:val="clear" w:color="auto" w:fill="auto"/>
            <w:noWrap/>
            <w:vAlign w:val="bottom"/>
            <w:hideMark/>
          </w:tcPr>
          <w:p w14:paraId="6F9FA9B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Culmore_3</w:t>
            </w:r>
          </w:p>
        </w:tc>
        <w:tc>
          <w:tcPr>
            <w:tcW w:w="2144" w:type="dxa"/>
            <w:tcBorders>
              <w:top w:val="nil"/>
              <w:left w:val="nil"/>
              <w:bottom w:val="single" w:sz="4" w:space="0" w:color="auto"/>
              <w:right w:val="single" w:sz="4" w:space="0" w:color="auto"/>
            </w:tcBorders>
            <w:shd w:val="clear" w:color="auto" w:fill="auto"/>
            <w:noWrap/>
            <w:vAlign w:val="bottom"/>
            <w:hideMark/>
          </w:tcPr>
          <w:p w14:paraId="5B3EA21A"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0CDDAA5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130</w:t>
            </w:r>
          </w:p>
        </w:tc>
        <w:tc>
          <w:tcPr>
            <w:tcW w:w="960" w:type="dxa"/>
            <w:tcBorders>
              <w:top w:val="nil"/>
              <w:left w:val="nil"/>
              <w:bottom w:val="single" w:sz="4" w:space="0" w:color="auto"/>
              <w:right w:val="single" w:sz="4" w:space="0" w:color="auto"/>
            </w:tcBorders>
            <w:shd w:val="clear" w:color="auto" w:fill="auto"/>
            <w:noWrap/>
            <w:vAlign w:val="bottom"/>
            <w:hideMark/>
          </w:tcPr>
          <w:p w14:paraId="2EDDB9B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0B2A1B4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64B04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4EF74BCC"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6C6104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23</w:t>
            </w:r>
          </w:p>
        </w:tc>
        <w:tc>
          <w:tcPr>
            <w:tcW w:w="2245" w:type="dxa"/>
            <w:tcBorders>
              <w:top w:val="nil"/>
              <w:left w:val="nil"/>
              <w:bottom w:val="single" w:sz="4" w:space="0" w:color="auto"/>
              <w:right w:val="single" w:sz="4" w:space="0" w:color="auto"/>
            </w:tcBorders>
            <w:shd w:val="clear" w:color="auto" w:fill="auto"/>
            <w:noWrap/>
            <w:vAlign w:val="bottom"/>
            <w:hideMark/>
          </w:tcPr>
          <w:p w14:paraId="676A7397"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North</w:t>
            </w:r>
          </w:p>
        </w:tc>
        <w:tc>
          <w:tcPr>
            <w:tcW w:w="2144" w:type="dxa"/>
            <w:tcBorders>
              <w:top w:val="nil"/>
              <w:left w:val="nil"/>
              <w:bottom w:val="single" w:sz="4" w:space="0" w:color="auto"/>
              <w:right w:val="single" w:sz="4" w:space="0" w:color="auto"/>
            </w:tcBorders>
            <w:shd w:val="clear" w:color="auto" w:fill="auto"/>
            <w:noWrap/>
            <w:vAlign w:val="bottom"/>
            <w:hideMark/>
          </w:tcPr>
          <w:p w14:paraId="79E149D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52DB6D3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141</w:t>
            </w:r>
          </w:p>
        </w:tc>
        <w:tc>
          <w:tcPr>
            <w:tcW w:w="960" w:type="dxa"/>
            <w:tcBorders>
              <w:top w:val="nil"/>
              <w:left w:val="nil"/>
              <w:bottom w:val="single" w:sz="4" w:space="0" w:color="auto"/>
              <w:right w:val="single" w:sz="4" w:space="0" w:color="auto"/>
            </w:tcBorders>
            <w:shd w:val="clear" w:color="auto" w:fill="auto"/>
            <w:noWrap/>
            <w:vAlign w:val="bottom"/>
            <w:hideMark/>
          </w:tcPr>
          <w:p w14:paraId="46FAA1C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181D9A0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42ABAC2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6B5BC240"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0023BAD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24</w:t>
            </w:r>
          </w:p>
        </w:tc>
        <w:tc>
          <w:tcPr>
            <w:tcW w:w="2245" w:type="dxa"/>
            <w:tcBorders>
              <w:top w:val="nil"/>
              <w:left w:val="nil"/>
              <w:bottom w:val="single" w:sz="4" w:space="0" w:color="auto"/>
              <w:right w:val="single" w:sz="4" w:space="0" w:color="auto"/>
            </w:tcBorders>
            <w:shd w:val="clear" w:color="auto" w:fill="auto"/>
            <w:noWrap/>
            <w:vAlign w:val="bottom"/>
            <w:hideMark/>
          </w:tcPr>
          <w:p w14:paraId="75C36287"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Crevagh_1</w:t>
            </w:r>
          </w:p>
        </w:tc>
        <w:tc>
          <w:tcPr>
            <w:tcW w:w="2144" w:type="dxa"/>
            <w:tcBorders>
              <w:top w:val="nil"/>
              <w:left w:val="nil"/>
              <w:bottom w:val="single" w:sz="4" w:space="0" w:color="auto"/>
              <w:right w:val="single" w:sz="4" w:space="0" w:color="auto"/>
            </w:tcBorders>
            <w:shd w:val="clear" w:color="auto" w:fill="auto"/>
            <w:noWrap/>
            <w:vAlign w:val="bottom"/>
            <w:hideMark/>
          </w:tcPr>
          <w:p w14:paraId="63A7DD7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Mixed urban/rural</w:t>
            </w:r>
          </w:p>
        </w:tc>
        <w:tc>
          <w:tcPr>
            <w:tcW w:w="946" w:type="dxa"/>
            <w:tcBorders>
              <w:top w:val="nil"/>
              <w:left w:val="nil"/>
              <w:bottom w:val="single" w:sz="4" w:space="0" w:color="auto"/>
              <w:right w:val="single" w:sz="4" w:space="0" w:color="auto"/>
            </w:tcBorders>
            <w:shd w:val="clear" w:color="auto" w:fill="auto"/>
            <w:noWrap/>
            <w:vAlign w:val="bottom"/>
            <w:hideMark/>
          </w:tcPr>
          <w:p w14:paraId="39E8E3C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142</w:t>
            </w:r>
          </w:p>
        </w:tc>
        <w:tc>
          <w:tcPr>
            <w:tcW w:w="960" w:type="dxa"/>
            <w:tcBorders>
              <w:top w:val="nil"/>
              <w:left w:val="nil"/>
              <w:bottom w:val="single" w:sz="4" w:space="0" w:color="auto"/>
              <w:right w:val="single" w:sz="4" w:space="0" w:color="auto"/>
            </w:tcBorders>
            <w:shd w:val="clear" w:color="auto" w:fill="auto"/>
            <w:noWrap/>
            <w:vAlign w:val="bottom"/>
            <w:hideMark/>
          </w:tcPr>
          <w:p w14:paraId="3677C55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2BDAE90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82AC1D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1.5</w:t>
            </w:r>
          </w:p>
        </w:tc>
      </w:tr>
      <w:tr w:rsidR="00D35296" w:rsidRPr="00D35296" w14:paraId="1B8E4127"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A380D5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25</w:t>
            </w:r>
          </w:p>
        </w:tc>
        <w:tc>
          <w:tcPr>
            <w:tcW w:w="2245" w:type="dxa"/>
            <w:tcBorders>
              <w:top w:val="nil"/>
              <w:left w:val="nil"/>
              <w:bottom w:val="single" w:sz="4" w:space="0" w:color="auto"/>
              <w:right w:val="single" w:sz="4" w:space="0" w:color="auto"/>
            </w:tcBorders>
            <w:shd w:val="clear" w:color="auto" w:fill="auto"/>
            <w:noWrap/>
            <w:vAlign w:val="bottom"/>
            <w:hideMark/>
          </w:tcPr>
          <w:p w14:paraId="136447EE"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Springtown_1</w:t>
            </w:r>
          </w:p>
        </w:tc>
        <w:tc>
          <w:tcPr>
            <w:tcW w:w="2144" w:type="dxa"/>
            <w:tcBorders>
              <w:top w:val="nil"/>
              <w:left w:val="nil"/>
              <w:bottom w:val="single" w:sz="4" w:space="0" w:color="auto"/>
              <w:right w:val="single" w:sz="4" w:space="0" w:color="auto"/>
            </w:tcBorders>
            <w:shd w:val="clear" w:color="auto" w:fill="auto"/>
            <w:noWrap/>
            <w:vAlign w:val="bottom"/>
            <w:hideMark/>
          </w:tcPr>
          <w:p w14:paraId="092824F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41EF7B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144</w:t>
            </w:r>
          </w:p>
        </w:tc>
        <w:tc>
          <w:tcPr>
            <w:tcW w:w="960" w:type="dxa"/>
            <w:tcBorders>
              <w:top w:val="nil"/>
              <w:left w:val="nil"/>
              <w:bottom w:val="single" w:sz="4" w:space="0" w:color="auto"/>
              <w:right w:val="single" w:sz="4" w:space="0" w:color="auto"/>
            </w:tcBorders>
            <w:shd w:val="clear" w:color="auto" w:fill="auto"/>
            <w:noWrap/>
            <w:vAlign w:val="bottom"/>
            <w:hideMark/>
          </w:tcPr>
          <w:p w14:paraId="1311F51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32F4ED8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949B41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65F8A4E"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B663F9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26</w:t>
            </w:r>
          </w:p>
        </w:tc>
        <w:tc>
          <w:tcPr>
            <w:tcW w:w="2245" w:type="dxa"/>
            <w:tcBorders>
              <w:top w:val="nil"/>
              <w:left w:val="nil"/>
              <w:bottom w:val="single" w:sz="4" w:space="0" w:color="auto"/>
              <w:right w:val="single" w:sz="4" w:space="0" w:color="auto"/>
            </w:tcBorders>
            <w:shd w:val="clear" w:color="auto" w:fill="auto"/>
            <w:noWrap/>
            <w:vAlign w:val="bottom"/>
            <w:hideMark/>
          </w:tcPr>
          <w:p w14:paraId="5CA1AC0A"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Dunnamanagh</w:t>
            </w:r>
          </w:p>
        </w:tc>
        <w:tc>
          <w:tcPr>
            <w:tcW w:w="2144" w:type="dxa"/>
            <w:tcBorders>
              <w:top w:val="nil"/>
              <w:left w:val="nil"/>
              <w:bottom w:val="single" w:sz="4" w:space="0" w:color="auto"/>
              <w:right w:val="single" w:sz="4" w:space="0" w:color="auto"/>
            </w:tcBorders>
            <w:shd w:val="clear" w:color="auto" w:fill="auto"/>
            <w:noWrap/>
            <w:vAlign w:val="bottom"/>
            <w:hideMark/>
          </w:tcPr>
          <w:p w14:paraId="4151D9F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7C23CCD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148</w:t>
            </w:r>
          </w:p>
        </w:tc>
        <w:tc>
          <w:tcPr>
            <w:tcW w:w="960" w:type="dxa"/>
            <w:tcBorders>
              <w:top w:val="nil"/>
              <w:left w:val="nil"/>
              <w:bottom w:val="single" w:sz="4" w:space="0" w:color="auto"/>
              <w:right w:val="single" w:sz="4" w:space="0" w:color="auto"/>
            </w:tcBorders>
            <w:shd w:val="clear" w:color="auto" w:fill="auto"/>
            <w:noWrap/>
            <w:vAlign w:val="bottom"/>
            <w:hideMark/>
          </w:tcPr>
          <w:p w14:paraId="04774F5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702ABB3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325C9F7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66B35D5"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A498A8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27</w:t>
            </w:r>
          </w:p>
        </w:tc>
        <w:tc>
          <w:tcPr>
            <w:tcW w:w="2245" w:type="dxa"/>
            <w:tcBorders>
              <w:top w:val="nil"/>
              <w:left w:val="nil"/>
              <w:bottom w:val="single" w:sz="4" w:space="0" w:color="auto"/>
              <w:right w:val="single" w:sz="4" w:space="0" w:color="auto"/>
            </w:tcBorders>
            <w:shd w:val="clear" w:color="auto" w:fill="auto"/>
            <w:noWrap/>
            <w:vAlign w:val="bottom"/>
            <w:hideMark/>
          </w:tcPr>
          <w:p w14:paraId="32546617"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Crevagh_3</w:t>
            </w:r>
          </w:p>
        </w:tc>
        <w:tc>
          <w:tcPr>
            <w:tcW w:w="2144" w:type="dxa"/>
            <w:tcBorders>
              <w:top w:val="nil"/>
              <w:left w:val="nil"/>
              <w:bottom w:val="single" w:sz="4" w:space="0" w:color="auto"/>
              <w:right w:val="single" w:sz="4" w:space="0" w:color="auto"/>
            </w:tcBorders>
            <w:shd w:val="clear" w:color="auto" w:fill="auto"/>
            <w:noWrap/>
            <w:vAlign w:val="bottom"/>
            <w:hideMark/>
          </w:tcPr>
          <w:p w14:paraId="6ADD3C4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445F157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149</w:t>
            </w:r>
          </w:p>
        </w:tc>
        <w:tc>
          <w:tcPr>
            <w:tcW w:w="960" w:type="dxa"/>
            <w:tcBorders>
              <w:top w:val="nil"/>
              <w:left w:val="nil"/>
              <w:bottom w:val="single" w:sz="4" w:space="0" w:color="auto"/>
              <w:right w:val="single" w:sz="4" w:space="0" w:color="auto"/>
            </w:tcBorders>
            <w:shd w:val="clear" w:color="auto" w:fill="auto"/>
            <w:noWrap/>
            <w:vAlign w:val="bottom"/>
            <w:hideMark/>
          </w:tcPr>
          <w:p w14:paraId="0EC63DD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663EED8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72BCD2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10406C1"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9FCD0D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28</w:t>
            </w:r>
          </w:p>
        </w:tc>
        <w:tc>
          <w:tcPr>
            <w:tcW w:w="2245" w:type="dxa"/>
            <w:tcBorders>
              <w:top w:val="nil"/>
              <w:left w:val="nil"/>
              <w:bottom w:val="single" w:sz="4" w:space="0" w:color="auto"/>
              <w:right w:val="single" w:sz="4" w:space="0" w:color="auto"/>
            </w:tcBorders>
            <w:shd w:val="clear" w:color="auto" w:fill="auto"/>
            <w:noWrap/>
            <w:vAlign w:val="bottom"/>
            <w:hideMark/>
          </w:tcPr>
          <w:p w14:paraId="52E5C01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Castlederg</w:t>
            </w:r>
          </w:p>
        </w:tc>
        <w:tc>
          <w:tcPr>
            <w:tcW w:w="2144" w:type="dxa"/>
            <w:tcBorders>
              <w:top w:val="nil"/>
              <w:left w:val="nil"/>
              <w:bottom w:val="single" w:sz="4" w:space="0" w:color="auto"/>
              <w:right w:val="single" w:sz="4" w:space="0" w:color="auto"/>
            </w:tcBorders>
            <w:shd w:val="clear" w:color="auto" w:fill="auto"/>
            <w:noWrap/>
            <w:vAlign w:val="bottom"/>
            <w:hideMark/>
          </w:tcPr>
          <w:p w14:paraId="530744B1"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58E30A5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152</w:t>
            </w:r>
          </w:p>
        </w:tc>
        <w:tc>
          <w:tcPr>
            <w:tcW w:w="960" w:type="dxa"/>
            <w:tcBorders>
              <w:top w:val="nil"/>
              <w:left w:val="nil"/>
              <w:bottom w:val="single" w:sz="4" w:space="0" w:color="auto"/>
              <w:right w:val="single" w:sz="4" w:space="0" w:color="auto"/>
            </w:tcBorders>
            <w:shd w:val="clear" w:color="auto" w:fill="auto"/>
            <w:noWrap/>
            <w:vAlign w:val="bottom"/>
            <w:hideMark/>
          </w:tcPr>
          <w:p w14:paraId="190FEBB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12D1C17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13F7B5B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5B1A3DF"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283CD9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29</w:t>
            </w:r>
          </w:p>
        </w:tc>
        <w:tc>
          <w:tcPr>
            <w:tcW w:w="2245" w:type="dxa"/>
            <w:tcBorders>
              <w:top w:val="nil"/>
              <w:left w:val="nil"/>
              <w:bottom w:val="single" w:sz="4" w:space="0" w:color="auto"/>
              <w:right w:val="single" w:sz="4" w:space="0" w:color="auto"/>
            </w:tcBorders>
            <w:shd w:val="clear" w:color="auto" w:fill="auto"/>
            <w:noWrap/>
            <w:vAlign w:val="bottom"/>
            <w:hideMark/>
          </w:tcPr>
          <w:p w14:paraId="0572EB8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Victoria</w:t>
            </w:r>
          </w:p>
        </w:tc>
        <w:tc>
          <w:tcPr>
            <w:tcW w:w="2144" w:type="dxa"/>
            <w:tcBorders>
              <w:top w:val="nil"/>
              <w:left w:val="nil"/>
              <w:bottom w:val="single" w:sz="4" w:space="0" w:color="auto"/>
              <w:right w:val="single" w:sz="4" w:space="0" w:color="auto"/>
            </w:tcBorders>
            <w:shd w:val="clear" w:color="auto" w:fill="auto"/>
            <w:noWrap/>
            <w:vAlign w:val="bottom"/>
            <w:hideMark/>
          </w:tcPr>
          <w:p w14:paraId="24C2736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52D3378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153</w:t>
            </w:r>
          </w:p>
        </w:tc>
        <w:tc>
          <w:tcPr>
            <w:tcW w:w="960" w:type="dxa"/>
            <w:tcBorders>
              <w:top w:val="nil"/>
              <w:left w:val="nil"/>
              <w:bottom w:val="single" w:sz="4" w:space="0" w:color="auto"/>
              <w:right w:val="single" w:sz="4" w:space="0" w:color="auto"/>
            </w:tcBorders>
            <w:shd w:val="clear" w:color="auto" w:fill="auto"/>
            <w:noWrap/>
            <w:vAlign w:val="bottom"/>
            <w:hideMark/>
          </w:tcPr>
          <w:p w14:paraId="0C06E7F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7FFE2DC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52FCBF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E24C1D1"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2AE8584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30</w:t>
            </w:r>
          </w:p>
        </w:tc>
        <w:tc>
          <w:tcPr>
            <w:tcW w:w="2245" w:type="dxa"/>
            <w:tcBorders>
              <w:top w:val="nil"/>
              <w:left w:val="nil"/>
              <w:bottom w:val="single" w:sz="4" w:space="0" w:color="auto"/>
              <w:right w:val="single" w:sz="4" w:space="0" w:color="auto"/>
            </w:tcBorders>
            <w:shd w:val="clear" w:color="auto" w:fill="auto"/>
            <w:noWrap/>
            <w:vAlign w:val="bottom"/>
            <w:hideMark/>
          </w:tcPr>
          <w:p w14:paraId="2E8EC94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Finn</w:t>
            </w:r>
          </w:p>
        </w:tc>
        <w:tc>
          <w:tcPr>
            <w:tcW w:w="2144" w:type="dxa"/>
            <w:tcBorders>
              <w:top w:val="nil"/>
              <w:left w:val="nil"/>
              <w:bottom w:val="single" w:sz="4" w:space="0" w:color="auto"/>
              <w:right w:val="single" w:sz="4" w:space="0" w:color="auto"/>
            </w:tcBorders>
            <w:shd w:val="clear" w:color="auto" w:fill="auto"/>
            <w:noWrap/>
            <w:vAlign w:val="bottom"/>
            <w:hideMark/>
          </w:tcPr>
          <w:p w14:paraId="36CD42F9"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7B8F268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166</w:t>
            </w:r>
          </w:p>
        </w:tc>
        <w:tc>
          <w:tcPr>
            <w:tcW w:w="960" w:type="dxa"/>
            <w:tcBorders>
              <w:top w:val="nil"/>
              <w:left w:val="nil"/>
              <w:bottom w:val="single" w:sz="4" w:space="0" w:color="auto"/>
              <w:right w:val="single" w:sz="4" w:space="0" w:color="auto"/>
            </w:tcBorders>
            <w:shd w:val="clear" w:color="auto" w:fill="auto"/>
            <w:noWrap/>
            <w:vAlign w:val="bottom"/>
            <w:hideMark/>
          </w:tcPr>
          <w:p w14:paraId="3DC6856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03F8914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71E9B72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8352A18"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32C36A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31</w:t>
            </w:r>
          </w:p>
        </w:tc>
        <w:tc>
          <w:tcPr>
            <w:tcW w:w="2245" w:type="dxa"/>
            <w:tcBorders>
              <w:top w:val="nil"/>
              <w:left w:val="nil"/>
              <w:bottom w:val="single" w:sz="4" w:space="0" w:color="auto"/>
              <w:right w:val="single" w:sz="4" w:space="0" w:color="auto"/>
            </w:tcBorders>
            <w:shd w:val="clear" w:color="auto" w:fill="auto"/>
            <w:noWrap/>
            <w:vAlign w:val="bottom"/>
            <w:hideMark/>
          </w:tcPr>
          <w:p w14:paraId="6238B82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West_2</w:t>
            </w:r>
          </w:p>
        </w:tc>
        <w:tc>
          <w:tcPr>
            <w:tcW w:w="2144" w:type="dxa"/>
            <w:tcBorders>
              <w:top w:val="nil"/>
              <w:left w:val="nil"/>
              <w:bottom w:val="single" w:sz="4" w:space="0" w:color="auto"/>
              <w:right w:val="single" w:sz="4" w:space="0" w:color="auto"/>
            </w:tcBorders>
            <w:shd w:val="clear" w:color="auto" w:fill="auto"/>
            <w:noWrap/>
            <w:vAlign w:val="bottom"/>
            <w:hideMark/>
          </w:tcPr>
          <w:p w14:paraId="34FE493A"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1A4BF65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170</w:t>
            </w:r>
          </w:p>
        </w:tc>
        <w:tc>
          <w:tcPr>
            <w:tcW w:w="960" w:type="dxa"/>
            <w:tcBorders>
              <w:top w:val="nil"/>
              <w:left w:val="nil"/>
              <w:bottom w:val="single" w:sz="4" w:space="0" w:color="auto"/>
              <w:right w:val="single" w:sz="4" w:space="0" w:color="auto"/>
            </w:tcBorders>
            <w:shd w:val="clear" w:color="auto" w:fill="auto"/>
            <w:noWrap/>
            <w:vAlign w:val="bottom"/>
            <w:hideMark/>
          </w:tcPr>
          <w:p w14:paraId="6F36FB6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2B58031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A7BBE0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6CCBEE2D"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A9CAC9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32</w:t>
            </w:r>
          </w:p>
        </w:tc>
        <w:tc>
          <w:tcPr>
            <w:tcW w:w="2245" w:type="dxa"/>
            <w:tcBorders>
              <w:top w:val="nil"/>
              <w:left w:val="nil"/>
              <w:bottom w:val="single" w:sz="4" w:space="0" w:color="auto"/>
              <w:right w:val="single" w:sz="4" w:space="0" w:color="auto"/>
            </w:tcBorders>
            <w:shd w:val="clear" w:color="auto" w:fill="auto"/>
            <w:noWrap/>
            <w:vAlign w:val="bottom"/>
            <w:hideMark/>
          </w:tcPr>
          <w:p w14:paraId="0796F155"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Sion Mills</w:t>
            </w:r>
          </w:p>
        </w:tc>
        <w:tc>
          <w:tcPr>
            <w:tcW w:w="2144" w:type="dxa"/>
            <w:tcBorders>
              <w:top w:val="nil"/>
              <w:left w:val="nil"/>
              <w:bottom w:val="single" w:sz="4" w:space="0" w:color="auto"/>
              <w:right w:val="single" w:sz="4" w:space="0" w:color="auto"/>
            </w:tcBorders>
            <w:shd w:val="clear" w:color="auto" w:fill="auto"/>
            <w:noWrap/>
            <w:vAlign w:val="bottom"/>
            <w:hideMark/>
          </w:tcPr>
          <w:p w14:paraId="44B50BBE"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709044E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175</w:t>
            </w:r>
          </w:p>
        </w:tc>
        <w:tc>
          <w:tcPr>
            <w:tcW w:w="960" w:type="dxa"/>
            <w:tcBorders>
              <w:top w:val="nil"/>
              <w:left w:val="nil"/>
              <w:bottom w:val="single" w:sz="4" w:space="0" w:color="auto"/>
              <w:right w:val="single" w:sz="4" w:space="0" w:color="auto"/>
            </w:tcBorders>
            <w:shd w:val="clear" w:color="auto" w:fill="auto"/>
            <w:noWrap/>
            <w:vAlign w:val="bottom"/>
            <w:hideMark/>
          </w:tcPr>
          <w:p w14:paraId="69B0135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22E26D6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638B29B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9C6B675"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67D23F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33</w:t>
            </w:r>
          </w:p>
        </w:tc>
        <w:tc>
          <w:tcPr>
            <w:tcW w:w="2245" w:type="dxa"/>
            <w:tcBorders>
              <w:top w:val="nil"/>
              <w:left w:val="nil"/>
              <w:bottom w:val="single" w:sz="4" w:space="0" w:color="auto"/>
              <w:right w:val="single" w:sz="4" w:space="0" w:color="auto"/>
            </w:tcBorders>
            <w:shd w:val="clear" w:color="auto" w:fill="auto"/>
            <w:noWrap/>
            <w:vAlign w:val="bottom"/>
            <w:hideMark/>
          </w:tcPr>
          <w:p w14:paraId="69DA93A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Enagh_1</w:t>
            </w:r>
          </w:p>
        </w:tc>
        <w:tc>
          <w:tcPr>
            <w:tcW w:w="2144" w:type="dxa"/>
            <w:tcBorders>
              <w:top w:val="nil"/>
              <w:left w:val="nil"/>
              <w:bottom w:val="single" w:sz="4" w:space="0" w:color="auto"/>
              <w:right w:val="single" w:sz="4" w:space="0" w:color="auto"/>
            </w:tcBorders>
            <w:shd w:val="clear" w:color="auto" w:fill="auto"/>
            <w:noWrap/>
            <w:vAlign w:val="bottom"/>
            <w:hideMark/>
          </w:tcPr>
          <w:p w14:paraId="015E3E7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1790015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180</w:t>
            </w:r>
          </w:p>
        </w:tc>
        <w:tc>
          <w:tcPr>
            <w:tcW w:w="960" w:type="dxa"/>
            <w:tcBorders>
              <w:top w:val="nil"/>
              <w:left w:val="nil"/>
              <w:bottom w:val="single" w:sz="4" w:space="0" w:color="auto"/>
              <w:right w:val="single" w:sz="4" w:space="0" w:color="auto"/>
            </w:tcBorders>
            <w:shd w:val="clear" w:color="auto" w:fill="auto"/>
            <w:noWrap/>
            <w:vAlign w:val="bottom"/>
            <w:hideMark/>
          </w:tcPr>
          <w:p w14:paraId="0A8FA4A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43AD1F7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639C99D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A5C2CAA"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275268D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34</w:t>
            </w:r>
          </w:p>
        </w:tc>
        <w:tc>
          <w:tcPr>
            <w:tcW w:w="2245" w:type="dxa"/>
            <w:tcBorders>
              <w:top w:val="nil"/>
              <w:left w:val="nil"/>
              <w:bottom w:val="single" w:sz="4" w:space="0" w:color="auto"/>
              <w:right w:val="single" w:sz="4" w:space="0" w:color="auto"/>
            </w:tcBorders>
            <w:shd w:val="clear" w:color="auto" w:fill="auto"/>
            <w:noWrap/>
            <w:vAlign w:val="bottom"/>
            <w:hideMark/>
          </w:tcPr>
          <w:p w14:paraId="1F8BEA4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Beechwood</w:t>
            </w:r>
          </w:p>
        </w:tc>
        <w:tc>
          <w:tcPr>
            <w:tcW w:w="2144" w:type="dxa"/>
            <w:tcBorders>
              <w:top w:val="nil"/>
              <w:left w:val="nil"/>
              <w:bottom w:val="single" w:sz="4" w:space="0" w:color="auto"/>
              <w:right w:val="single" w:sz="4" w:space="0" w:color="auto"/>
            </w:tcBorders>
            <w:shd w:val="clear" w:color="auto" w:fill="auto"/>
            <w:noWrap/>
            <w:vAlign w:val="bottom"/>
            <w:hideMark/>
          </w:tcPr>
          <w:p w14:paraId="55A6684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BFC1DA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196</w:t>
            </w:r>
          </w:p>
        </w:tc>
        <w:tc>
          <w:tcPr>
            <w:tcW w:w="960" w:type="dxa"/>
            <w:tcBorders>
              <w:top w:val="nil"/>
              <w:left w:val="nil"/>
              <w:bottom w:val="single" w:sz="4" w:space="0" w:color="auto"/>
              <w:right w:val="single" w:sz="4" w:space="0" w:color="auto"/>
            </w:tcBorders>
            <w:shd w:val="clear" w:color="auto" w:fill="auto"/>
            <w:noWrap/>
            <w:vAlign w:val="bottom"/>
            <w:hideMark/>
          </w:tcPr>
          <w:p w14:paraId="420A54A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15F55E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170403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1343AF3"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2D2A2F7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35</w:t>
            </w:r>
          </w:p>
        </w:tc>
        <w:tc>
          <w:tcPr>
            <w:tcW w:w="2245" w:type="dxa"/>
            <w:tcBorders>
              <w:top w:val="nil"/>
              <w:left w:val="nil"/>
              <w:bottom w:val="single" w:sz="4" w:space="0" w:color="auto"/>
              <w:right w:val="single" w:sz="4" w:space="0" w:color="auto"/>
            </w:tcBorders>
            <w:shd w:val="clear" w:color="auto" w:fill="auto"/>
            <w:noWrap/>
            <w:vAlign w:val="bottom"/>
            <w:hideMark/>
          </w:tcPr>
          <w:p w14:paraId="466B49B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Newtownstewart</w:t>
            </w:r>
          </w:p>
        </w:tc>
        <w:tc>
          <w:tcPr>
            <w:tcW w:w="2144" w:type="dxa"/>
            <w:tcBorders>
              <w:top w:val="nil"/>
              <w:left w:val="nil"/>
              <w:bottom w:val="single" w:sz="4" w:space="0" w:color="auto"/>
              <w:right w:val="single" w:sz="4" w:space="0" w:color="auto"/>
            </w:tcBorders>
            <w:shd w:val="clear" w:color="auto" w:fill="auto"/>
            <w:noWrap/>
            <w:vAlign w:val="bottom"/>
            <w:hideMark/>
          </w:tcPr>
          <w:p w14:paraId="1CF88DE9"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0668EA9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201</w:t>
            </w:r>
          </w:p>
        </w:tc>
        <w:tc>
          <w:tcPr>
            <w:tcW w:w="960" w:type="dxa"/>
            <w:tcBorders>
              <w:top w:val="nil"/>
              <w:left w:val="nil"/>
              <w:bottom w:val="single" w:sz="4" w:space="0" w:color="auto"/>
              <w:right w:val="single" w:sz="4" w:space="0" w:color="auto"/>
            </w:tcBorders>
            <w:shd w:val="clear" w:color="auto" w:fill="auto"/>
            <w:noWrap/>
            <w:vAlign w:val="bottom"/>
            <w:hideMark/>
          </w:tcPr>
          <w:p w14:paraId="01FCF05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5F9BE2C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7A581BE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7FD4336"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BC64CD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36</w:t>
            </w:r>
          </w:p>
        </w:tc>
        <w:tc>
          <w:tcPr>
            <w:tcW w:w="2245" w:type="dxa"/>
            <w:tcBorders>
              <w:top w:val="nil"/>
              <w:left w:val="nil"/>
              <w:bottom w:val="single" w:sz="4" w:space="0" w:color="auto"/>
              <w:right w:val="single" w:sz="4" w:space="0" w:color="auto"/>
            </w:tcBorders>
            <w:shd w:val="clear" w:color="auto" w:fill="auto"/>
            <w:noWrap/>
            <w:vAlign w:val="bottom"/>
            <w:hideMark/>
          </w:tcPr>
          <w:p w14:paraId="317E1E9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West_1</w:t>
            </w:r>
          </w:p>
        </w:tc>
        <w:tc>
          <w:tcPr>
            <w:tcW w:w="2144" w:type="dxa"/>
            <w:tcBorders>
              <w:top w:val="nil"/>
              <w:left w:val="nil"/>
              <w:bottom w:val="single" w:sz="4" w:space="0" w:color="auto"/>
              <w:right w:val="single" w:sz="4" w:space="0" w:color="auto"/>
            </w:tcBorders>
            <w:shd w:val="clear" w:color="auto" w:fill="auto"/>
            <w:noWrap/>
            <w:vAlign w:val="bottom"/>
            <w:hideMark/>
          </w:tcPr>
          <w:p w14:paraId="4E690623"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2E1D40C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205</w:t>
            </w:r>
          </w:p>
        </w:tc>
        <w:tc>
          <w:tcPr>
            <w:tcW w:w="960" w:type="dxa"/>
            <w:tcBorders>
              <w:top w:val="nil"/>
              <w:left w:val="nil"/>
              <w:bottom w:val="single" w:sz="4" w:space="0" w:color="auto"/>
              <w:right w:val="single" w:sz="4" w:space="0" w:color="auto"/>
            </w:tcBorders>
            <w:shd w:val="clear" w:color="auto" w:fill="auto"/>
            <w:noWrap/>
            <w:vAlign w:val="bottom"/>
            <w:hideMark/>
          </w:tcPr>
          <w:p w14:paraId="334B313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66ABEEC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CF46CC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E7E6CBF"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4A086ED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37</w:t>
            </w:r>
          </w:p>
        </w:tc>
        <w:tc>
          <w:tcPr>
            <w:tcW w:w="2245" w:type="dxa"/>
            <w:tcBorders>
              <w:top w:val="nil"/>
              <w:left w:val="nil"/>
              <w:bottom w:val="single" w:sz="4" w:space="0" w:color="auto"/>
              <w:right w:val="single" w:sz="4" w:space="0" w:color="auto"/>
            </w:tcBorders>
            <w:shd w:val="clear" w:color="auto" w:fill="auto"/>
            <w:noWrap/>
            <w:vAlign w:val="bottom"/>
            <w:hideMark/>
          </w:tcPr>
          <w:p w14:paraId="40904009"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Carn Hill_1</w:t>
            </w:r>
          </w:p>
        </w:tc>
        <w:tc>
          <w:tcPr>
            <w:tcW w:w="2144" w:type="dxa"/>
            <w:tcBorders>
              <w:top w:val="nil"/>
              <w:left w:val="nil"/>
              <w:bottom w:val="single" w:sz="4" w:space="0" w:color="auto"/>
              <w:right w:val="single" w:sz="4" w:space="0" w:color="auto"/>
            </w:tcBorders>
            <w:shd w:val="clear" w:color="auto" w:fill="auto"/>
            <w:noWrap/>
            <w:vAlign w:val="bottom"/>
            <w:hideMark/>
          </w:tcPr>
          <w:p w14:paraId="78F579A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7C47DF9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226</w:t>
            </w:r>
          </w:p>
        </w:tc>
        <w:tc>
          <w:tcPr>
            <w:tcW w:w="960" w:type="dxa"/>
            <w:tcBorders>
              <w:top w:val="nil"/>
              <w:left w:val="nil"/>
              <w:bottom w:val="single" w:sz="4" w:space="0" w:color="auto"/>
              <w:right w:val="single" w:sz="4" w:space="0" w:color="auto"/>
            </w:tcBorders>
            <w:shd w:val="clear" w:color="auto" w:fill="auto"/>
            <w:noWrap/>
            <w:vAlign w:val="bottom"/>
            <w:hideMark/>
          </w:tcPr>
          <w:p w14:paraId="6C59966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43EC7CB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7A077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2684C6A"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31EE4E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38</w:t>
            </w:r>
          </w:p>
        </w:tc>
        <w:tc>
          <w:tcPr>
            <w:tcW w:w="2245" w:type="dxa"/>
            <w:tcBorders>
              <w:top w:val="nil"/>
              <w:left w:val="nil"/>
              <w:bottom w:val="single" w:sz="4" w:space="0" w:color="auto"/>
              <w:right w:val="single" w:sz="4" w:space="0" w:color="auto"/>
            </w:tcBorders>
            <w:shd w:val="clear" w:color="auto" w:fill="auto"/>
            <w:noWrap/>
            <w:vAlign w:val="bottom"/>
            <w:hideMark/>
          </w:tcPr>
          <w:p w14:paraId="633F719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Foyle Springs_2</w:t>
            </w:r>
          </w:p>
        </w:tc>
        <w:tc>
          <w:tcPr>
            <w:tcW w:w="2144" w:type="dxa"/>
            <w:tcBorders>
              <w:top w:val="nil"/>
              <w:left w:val="nil"/>
              <w:bottom w:val="single" w:sz="4" w:space="0" w:color="auto"/>
              <w:right w:val="single" w:sz="4" w:space="0" w:color="auto"/>
            </w:tcBorders>
            <w:shd w:val="clear" w:color="auto" w:fill="auto"/>
            <w:noWrap/>
            <w:vAlign w:val="bottom"/>
            <w:hideMark/>
          </w:tcPr>
          <w:p w14:paraId="13F49BC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2A07C09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229</w:t>
            </w:r>
          </w:p>
        </w:tc>
        <w:tc>
          <w:tcPr>
            <w:tcW w:w="960" w:type="dxa"/>
            <w:tcBorders>
              <w:top w:val="nil"/>
              <w:left w:val="nil"/>
              <w:bottom w:val="single" w:sz="4" w:space="0" w:color="auto"/>
              <w:right w:val="single" w:sz="4" w:space="0" w:color="auto"/>
            </w:tcBorders>
            <w:shd w:val="clear" w:color="auto" w:fill="auto"/>
            <w:noWrap/>
            <w:vAlign w:val="bottom"/>
            <w:hideMark/>
          </w:tcPr>
          <w:p w14:paraId="0673F7F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9FB639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27800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23A9B69"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648423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39</w:t>
            </w:r>
          </w:p>
        </w:tc>
        <w:tc>
          <w:tcPr>
            <w:tcW w:w="2245" w:type="dxa"/>
            <w:tcBorders>
              <w:top w:val="nil"/>
              <w:left w:val="nil"/>
              <w:bottom w:val="single" w:sz="4" w:space="0" w:color="auto"/>
              <w:right w:val="single" w:sz="4" w:space="0" w:color="auto"/>
            </w:tcBorders>
            <w:shd w:val="clear" w:color="auto" w:fill="auto"/>
            <w:noWrap/>
            <w:vAlign w:val="bottom"/>
            <w:hideMark/>
          </w:tcPr>
          <w:p w14:paraId="4D22262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South_1</w:t>
            </w:r>
          </w:p>
        </w:tc>
        <w:tc>
          <w:tcPr>
            <w:tcW w:w="2144" w:type="dxa"/>
            <w:tcBorders>
              <w:top w:val="nil"/>
              <w:left w:val="nil"/>
              <w:bottom w:val="single" w:sz="4" w:space="0" w:color="auto"/>
              <w:right w:val="single" w:sz="4" w:space="0" w:color="auto"/>
            </w:tcBorders>
            <w:shd w:val="clear" w:color="auto" w:fill="auto"/>
            <w:noWrap/>
            <w:vAlign w:val="bottom"/>
            <w:hideMark/>
          </w:tcPr>
          <w:p w14:paraId="321EB103"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5E7989D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236</w:t>
            </w:r>
          </w:p>
        </w:tc>
        <w:tc>
          <w:tcPr>
            <w:tcW w:w="960" w:type="dxa"/>
            <w:tcBorders>
              <w:top w:val="nil"/>
              <w:left w:val="nil"/>
              <w:bottom w:val="single" w:sz="4" w:space="0" w:color="auto"/>
              <w:right w:val="single" w:sz="4" w:space="0" w:color="auto"/>
            </w:tcBorders>
            <w:shd w:val="clear" w:color="auto" w:fill="auto"/>
            <w:noWrap/>
            <w:vAlign w:val="bottom"/>
            <w:hideMark/>
          </w:tcPr>
          <w:p w14:paraId="77A90CE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B62304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0E1D1C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FE80503"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D68E16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40</w:t>
            </w:r>
          </w:p>
        </w:tc>
        <w:tc>
          <w:tcPr>
            <w:tcW w:w="2245" w:type="dxa"/>
            <w:tcBorders>
              <w:top w:val="nil"/>
              <w:left w:val="nil"/>
              <w:bottom w:val="single" w:sz="4" w:space="0" w:color="auto"/>
              <w:right w:val="single" w:sz="4" w:space="0" w:color="auto"/>
            </w:tcBorders>
            <w:shd w:val="clear" w:color="auto" w:fill="auto"/>
            <w:noWrap/>
            <w:vAlign w:val="bottom"/>
            <w:hideMark/>
          </w:tcPr>
          <w:p w14:paraId="7B9B6F6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Banagher</w:t>
            </w:r>
          </w:p>
        </w:tc>
        <w:tc>
          <w:tcPr>
            <w:tcW w:w="2144" w:type="dxa"/>
            <w:tcBorders>
              <w:top w:val="nil"/>
              <w:left w:val="nil"/>
              <w:bottom w:val="single" w:sz="4" w:space="0" w:color="auto"/>
              <w:right w:val="single" w:sz="4" w:space="0" w:color="auto"/>
            </w:tcBorders>
            <w:shd w:val="clear" w:color="auto" w:fill="auto"/>
            <w:noWrap/>
            <w:vAlign w:val="bottom"/>
            <w:hideMark/>
          </w:tcPr>
          <w:p w14:paraId="150E87F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69838AD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245</w:t>
            </w:r>
          </w:p>
        </w:tc>
        <w:tc>
          <w:tcPr>
            <w:tcW w:w="960" w:type="dxa"/>
            <w:tcBorders>
              <w:top w:val="nil"/>
              <w:left w:val="nil"/>
              <w:bottom w:val="single" w:sz="4" w:space="0" w:color="auto"/>
              <w:right w:val="single" w:sz="4" w:space="0" w:color="auto"/>
            </w:tcBorders>
            <w:shd w:val="clear" w:color="auto" w:fill="auto"/>
            <w:noWrap/>
            <w:vAlign w:val="bottom"/>
            <w:hideMark/>
          </w:tcPr>
          <w:p w14:paraId="7673229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A02E0A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1B726DB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354EB4E"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314FD6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41</w:t>
            </w:r>
          </w:p>
        </w:tc>
        <w:tc>
          <w:tcPr>
            <w:tcW w:w="2245" w:type="dxa"/>
            <w:tcBorders>
              <w:top w:val="nil"/>
              <w:left w:val="nil"/>
              <w:bottom w:val="single" w:sz="4" w:space="0" w:color="auto"/>
              <w:right w:val="single" w:sz="4" w:space="0" w:color="auto"/>
            </w:tcBorders>
            <w:shd w:val="clear" w:color="auto" w:fill="auto"/>
            <w:noWrap/>
            <w:vAlign w:val="bottom"/>
            <w:hideMark/>
          </w:tcPr>
          <w:p w14:paraId="674A7D42"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Victoria Bridge</w:t>
            </w:r>
          </w:p>
        </w:tc>
        <w:tc>
          <w:tcPr>
            <w:tcW w:w="2144" w:type="dxa"/>
            <w:tcBorders>
              <w:top w:val="nil"/>
              <w:left w:val="nil"/>
              <w:bottom w:val="single" w:sz="4" w:space="0" w:color="auto"/>
              <w:right w:val="single" w:sz="4" w:space="0" w:color="auto"/>
            </w:tcBorders>
            <w:shd w:val="clear" w:color="auto" w:fill="auto"/>
            <w:noWrap/>
            <w:vAlign w:val="bottom"/>
            <w:hideMark/>
          </w:tcPr>
          <w:p w14:paraId="2FB43E32"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30C2C94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266</w:t>
            </w:r>
          </w:p>
        </w:tc>
        <w:tc>
          <w:tcPr>
            <w:tcW w:w="960" w:type="dxa"/>
            <w:tcBorders>
              <w:top w:val="nil"/>
              <w:left w:val="nil"/>
              <w:bottom w:val="single" w:sz="4" w:space="0" w:color="auto"/>
              <w:right w:val="single" w:sz="4" w:space="0" w:color="auto"/>
            </w:tcBorders>
            <w:shd w:val="clear" w:color="auto" w:fill="auto"/>
            <w:noWrap/>
            <w:vAlign w:val="bottom"/>
            <w:hideMark/>
          </w:tcPr>
          <w:p w14:paraId="3BAF61D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524A04F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7CAC917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1F62916"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BD3D2F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42</w:t>
            </w:r>
          </w:p>
        </w:tc>
        <w:tc>
          <w:tcPr>
            <w:tcW w:w="2245" w:type="dxa"/>
            <w:tcBorders>
              <w:top w:val="nil"/>
              <w:left w:val="nil"/>
              <w:bottom w:val="single" w:sz="4" w:space="0" w:color="auto"/>
              <w:right w:val="single" w:sz="4" w:space="0" w:color="auto"/>
            </w:tcBorders>
            <w:shd w:val="clear" w:color="auto" w:fill="auto"/>
            <w:noWrap/>
            <w:vAlign w:val="bottom"/>
            <w:hideMark/>
          </w:tcPr>
          <w:p w14:paraId="38525B4E"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Lisnagelvin_1</w:t>
            </w:r>
          </w:p>
        </w:tc>
        <w:tc>
          <w:tcPr>
            <w:tcW w:w="2144" w:type="dxa"/>
            <w:tcBorders>
              <w:top w:val="nil"/>
              <w:left w:val="nil"/>
              <w:bottom w:val="single" w:sz="4" w:space="0" w:color="auto"/>
              <w:right w:val="single" w:sz="4" w:space="0" w:color="auto"/>
            </w:tcBorders>
            <w:shd w:val="clear" w:color="auto" w:fill="auto"/>
            <w:noWrap/>
            <w:vAlign w:val="bottom"/>
            <w:hideMark/>
          </w:tcPr>
          <w:p w14:paraId="4A8581A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7ECB8DA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274</w:t>
            </w:r>
          </w:p>
        </w:tc>
        <w:tc>
          <w:tcPr>
            <w:tcW w:w="960" w:type="dxa"/>
            <w:tcBorders>
              <w:top w:val="nil"/>
              <w:left w:val="nil"/>
              <w:bottom w:val="single" w:sz="4" w:space="0" w:color="auto"/>
              <w:right w:val="single" w:sz="4" w:space="0" w:color="auto"/>
            </w:tcBorders>
            <w:shd w:val="clear" w:color="auto" w:fill="auto"/>
            <w:noWrap/>
            <w:vAlign w:val="bottom"/>
            <w:hideMark/>
          </w:tcPr>
          <w:p w14:paraId="6205288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7AF101E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AE22D7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34354E5B"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B92ED1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43</w:t>
            </w:r>
          </w:p>
        </w:tc>
        <w:tc>
          <w:tcPr>
            <w:tcW w:w="2245" w:type="dxa"/>
            <w:tcBorders>
              <w:top w:val="nil"/>
              <w:left w:val="nil"/>
              <w:bottom w:val="single" w:sz="4" w:space="0" w:color="auto"/>
              <w:right w:val="single" w:sz="4" w:space="0" w:color="auto"/>
            </w:tcBorders>
            <w:shd w:val="clear" w:color="auto" w:fill="auto"/>
            <w:noWrap/>
            <w:vAlign w:val="bottom"/>
            <w:hideMark/>
          </w:tcPr>
          <w:p w14:paraId="4E9E326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New Buildings_1</w:t>
            </w:r>
          </w:p>
        </w:tc>
        <w:tc>
          <w:tcPr>
            <w:tcW w:w="2144" w:type="dxa"/>
            <w:tcBorders>
              <w:top w:val="nil"/>
              <w:left w:val="nil"/>
              <w:bottom w:val="single" w:sz="4" w:space="0" w:color="auto"/>
              <w:right w:val="single" w:sz="4" w:space="0" w:color="auto"/>
            </w:tcBorders>
            <w:shd w:val="clear" w:color="auto" w:fill="auto"/>
            <w:noWrap/>
            <w:vAlign w:val="bottom"/>
            <w:hideMark/>
          </w:tcPr>
          <w:p w14:paraId="2600189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6CBC592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278</w:t>
            </w:r>
          </w:p>
        </w:tc>
        <w:tc>
          <w:tcPr>
            <w:tcW w:w="960" w:type="dxa"/>
            <w:tcBorders>
              <w:top w:val="nil"/>
              <w:left w:val="nil"/>
              <w:bottom w:val="single" w:sz="4" w:space="0" w:color="auto"/>
              <w:right w:val="single" w:sz="4" w:space="0" w:color="auto"/>
            </w:tcBorders>
            <w:shd w:val="clear" w:color="auto" w:fill="auto"/>
            <w:noWrap/>
            <w:vAlign w:val="bottom"/>
            <w:hideMark/>
          </w:tcPr>
          <w:p w14:paraId="10B445F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6EEDF69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3A1AE0F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5EF0C29B"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C0BBEB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44</w:t>
            </w:r>
          </w:p>
        </w:tc>
        <w:tc>
          <w:tcPr>
            <w:tcW w:w="2245" w:type="dxa"/>
            <w:tcBorders>
              <w:top w:val="nil"/>
              <w:left w:val="nil"/>
              <w:bottom w:val="single" w:sz="4" w:space="0" w:color="auto"/>
              <w:right w:val="single" w:sz="4" w:space="0" w:color="auto"/>
            </w:tcBorders>
            <w:shd w:val="clear" w:color="auto" w:fill="auto"/>
            <w:noWrap/>
            <w:vAlign w:val="bottom"/>
            <w:hideMark/>
          </w:tcPr>
          <w:p w14:paraId="69A15603"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Caw</w:t>
            </w:r>
          </w:p>
        </w:tc>
        <w:tc>
          <w:tcPr>
            <w:tcW w:w="2144" w:type="dxa"/>
            <w:tcBorders>
              <w:top w:val="nil"/>
              <w:left w:val="nil"/>
              <w:bottom w:val="single" w:sz="4" w:space="0" w:color="auto"/>
              <w:right w:val="single" w:sz="4" w:space="0" w:color="auto"/>
            </w:tcBorders>
            <w:shd w:val="clear" w:color="auto" w:fill="auto"/>
            <w:noWrap/>
            <w:vAlign w:val="bottom"/>
            <w:hideMark/>
          </w:tcPr>
          <w:p w14:paraId="6D6DACF2"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2390A36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287</w:t>
            </w:r>
          </w:p>
        </w:tc>
        <w:tc>
          <w:tcPr>
            <w:tcW w:w="960" w:type="dxa"/>
            <w:tcBorders>
              <w:top w:val="nil"/>
              <w:left w:val="nil"/>
              <w:bottom w:val="single" w:sz="4" w:space="0" w:color="auto"/>
              <w:right w:val="single" w:sz="4" w:space="0" w:color="auto"/>
            </w:tcBorders>
            <w:shd w:val="clear" w:color="auto" w:fill="auto"/>
            <w:noWrap/>
            <w:vAlign w:val="bottom"/>
            <w:hideMark/>
          </w:tcPr>
          <w:p w14:paraId="7EDA221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115B1E4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FA66EA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34E69CE1"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566938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45</w:t>
            </w:r>
          </w:p>
        </w:tc>
        <w:tc>
          <w:tcPr>
            <w:tcW w:w="2245" w:type="dxa"/>
            <w:tcBorders>
              <w:top w:val="nil"/>
              <w:left w:val="nil"/>
              <w:bottom w:val="single" w:sz="4" w:space="0" w:color="auto"/>
              <w:right w:val="single" w:sz="4" w:space="0" w:color="auto"/>
            </w:tcBorders>
            <w:shd w:val="clear" w:color="auto" w:fill="auto"/>
            <w:noWrap/>
            <w:vAlign w:val="bottom"/>
            <w:hideMark/>
          </w:tcPr>
          <w:p w14:paraId="5B37102A"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Slievekirk</w:t>
            </w:r>
          </w:p>
        </w:tc>
        <w:tc>
          <w:tcPr>
            <w:tcW w:w="2144" w:type="dxa"/>
            <w:tcBorders>
              <w:top w:val="nil"/>
              <w:left w:val="nil"/>
              <w:bottom w:val="single" w:sz="4" w:space="0" w:color="auto"/>
              <w:right w:val="single" w:sz="4" w:space="0" w:color="auto"/>
            </w:tcBorders>
            <w:shd w:val="clear" w:color="auto" w:fill="auto"/>
            <w:noWrap/>
            <w:vAlign w:val="bottom"/>
            <w:hideMark/>
          </w:tcPr>
          <w:p w14:paraId="6A73FED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7F0440F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299</w:t>
            </w:r>
          </w:p>
        </w:tc>
        <w:tc>
          <w:tcPr>
            <w:tcW w:w="960" w:type="dxa"/>
            <w:tcBorders>
              <w:top w:val="nil"/>
              <w:left w:val="nil"/>
              <w:bottom w:val="single" w:sz="4" w:space="0" w:color="auto"/>
              <w:right w:val="single" w:sz="4" w:space="0" w:color="auto"/>
            </w:tcBorders>
            <w:shd w:val="clear" w:color="auto" w:fill="auto"/>
            <w:noWrap/>
            <w:vAlign w:val="bottom"/>
            <w:hideMark/>
          </w:tcPr>
          <w:p w14:paraId="613C384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5E48478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15ECB4F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1EF3299F"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0E1D2BF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46</w:t>
            </w:r>
          </w:p>
        </w:tc>
        <w:tc>
          <w:tcPr>
            <w:tcW w:w="2245" w:type="dxa"/>
            <w:tcBorders>
              <w:top w:val="nil"/>
              <w:left w:val="nil"/>
              <w:bottom w:val="single" w:sz="4" w:space="0" w:color="auto"/>
              <w:right w:val="single" w:sz="4" w:space="0" w:color="auto"/>
            </w:tcBorders>
            <w:shd w:val="clear" w:color="auto" w:fill="auto"/>
            <w:noWrap/>
            <w:vAlign w:val="bottom"/>
            <w:hideMark/>
          </w:tcPr>
          <w:p w14:paraId="102CA6D5"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Culmore_4</w:t>
            </w:r>
          </w:p>
        </w:tc>
        <w:tc>
          <w:tcPr>
            <w:tcW w:w="2144" w:type="dxa"/>
            <w:tcBorders>
              <w:top w:val="nil"/>
              <w:left w:val="nil"/>
              <w:bottom w:val="single" w:sz="4" w:space="0" w:color="auto"/>
              <w:right w:val="single" w:sz="4" w:space="0" w:color="auto"/>
            </w:tcBorders>
            <w:shd w:val="clear" w:color="auto" w:fill="auto"/>
            <w:noWrap/>
            <w:vAlign w:val="bottom"/>
            <w:hideMark/>
          </w:tcPr>
          <w:p w14:paraId="1C08F5C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1EC96FD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300</w:t>
            </w:r>
          </w:p>
        </w:tc>
        <w:tc>
          <w:tcPr>
            <w:tcW w:w="960" w:type="dxa"/>
            <w:tcBorders>
              <w:top w:val="nil"/>
              <w:left w:val="nil"/>
              <w:bottom w:val="single" w:sz="4" w:space="0" w:color="auto"/>
              <w:right w:val="single" w:sz="4" w:space="0" w:color="auto"/>
            </w:tcBorders>
            <w:shd w:val="clear" w:color="auto" w:fill="auto"/>
            <w:noWrap/>
            <w:vAlign w:val="bottom"/>
            <w:hideMark/>
          </w:tcPr>
          <w:p w14:paraId="30D46CD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605F3C0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408DE76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52D876F"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1906C0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47</w:t>
            </w:r>
          </w:p>
        </w:tc>
        <w:tc>
          <w:tcPr>
            <w:tcW w:w="2245" w:type="dxa"/>
            <w:tcBorders>
              <w:top w:val="nil"/>
              <w:left w:val="nil"/>
              <w:bottom w:val="single" w:sz="4" w:space="0" w:color="auto"/>
              <w:right w:val="single" w:sz="4" w:space="0" w:color="auto"/>
            </w:tcBorders>
            <w:shd w:val="clear" w:color="auto" w:fill="auto"/>
            <w:noWrap/>
            <w:vAlign w:val="bottom"/>
            <w:hideMark/>
          </w:tcPr>
          <w:p w14:paraId="4C8C923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Plumbridge</w:t>
            </w:r>
          </w:p>
        </w:tc>
        <w:tc>
          <w:tcPr>
            <w:tcW w:w="2144" w:type="dxa"/>
            <w:tcBorders>
              <w:top w:val="nil"/>
              <w:left w:val="nil"/>
              <w:bottom w:val="single" w:sz="4" w:space="0" w:color="auto"/>
              <w:right w:val="single" w:sz="4" w:space="0" w:color="auto"/>
            </w:tcBorders>
            <w:shd w:val="clear" w:color="auto" w:fill="auto"/>
            <w:noWrap/>
            <w:vAlign w:val="bottom"/>
            <w:hideMark/>
          </w:tcPr>
          <w:p w14:paraId="47D2542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6AF3F00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304</w:t>
            </w:r>
          </w:p>
        </w:tc>
        <w:tc>
          <w:tcPr>
            <w:tcW w:w="960" w:type="dxa"/>
            <w:tcBorders>
              <w:top w:val="nil"/>
              <w:left w:val="nil"/>
              <w:bottom w:val="single" w:sz="4" w:space="0" w:color="auto"/>
              <w:right w:val="single" w:sz="4" w:space="0" w:color="auto"/>
            </w:tcBorders>
            <w:shd w:val="clear" w:color="auto" w:fill="auto"/>
            <w:noWrap/>
            <w:vAlign w:val="bottom"/>
            <w:hideMark/>
          </w:tcPr>
          <w:p w14:paraId="2B4D1B4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481C7D0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07F5A0F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454EDC8A"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EB1ADC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48</w:t>
            </w:r>
          </w:p>
        </w:tc>
        <w:tc>
          <w:tcPr>
            <w:tcW w:w="2245" w:type="dxa"/>
            <w:tcBorders>
              <w:top w:val="nil"/>
              <w:left w:val="nil"/>
              <w:bottom w:val="single" w:sz="4" w:space="0" w:color="auto"/>
              <w:right w:val="single" w:sz="4" w:space="0" w:color="auto"/>
            </w:tcBorders>
            <w:shd w:val="clear" w:color="auto" w:fill="auto"/>
            <w:noWrap/>
            <w:vAlign w:val="bottom"/>
            <w:hideMark/>
          </w:tcPr>
          <w:p w14:paraId="3163857A"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Shantallow West_4</w:t>
            </w:r>
          </w:p>
        </w:tc>
        <w:tc>
          <w:tcPr>
            <w:tcW w:w="2144" w:type="dxa"/>
            <w:tcBorders>
              <w:top w:val="nil"/>
              <w:left w:val="nil"/>
              <w:bottom w:val="single" w:sz="4" w:space="0" w:color="auto"/>
              <w:right w:val="single" w:sz="4" w:space="0" w:color="auto"/>
            </w:tcBorders>
            <w:shd w:val="clear" w:color="auto" w:fill="auto"/>
            <w:noWrap/>
            <w:vAlign w:val="bottom"/>
            <w:hideMark/>
          </w:tcPr>
          <w:p w14:paraId="5204745B"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0FF0BB8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327</w:t>
            </w:r>
          </w:p>
        </w:tc>
        <w:tc>
          <w:tcPr>
            <w:tcW w:w="960" w:type="dxa"/>
            <w:tcBorders>
              <w:top w:val="nil"/>
              <w:left w:val="nil"/>
              <w:bottom w:val="single" w:sz="4" w:space="0" w:color="auto"/>
              <w:right w:val="single" w:sz="4" w:space="0" w:color="auto"/>
            </w:tcBorders>
            <w:shd w:val="clear" w:color="auto" w:fill="auto"/>
            <w:noWrap/>
            <w:vAlign w:val="bottom"/>
            <w:hideMark/>
          </w:tcPr>
          <w:p w14:paraId="2155DB5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75CB86A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BF9481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C5C73F9"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D6F799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49</w:t>
            </w:r>
          </w:p>
        </w:tc>
        <w:tc>
          <w:tcPr>
            <w:tcW w:w="2245" w:type="dxa"/>
            <w:tcBorders>
              <w:top w:val="nil"/>
              <w:left w:val="nil"/>
              <w:bottom w:val="single" w:sz="4" w:space="0" w:color="auto"/>
              <w:right w:val="single" w:sz="4" w:space="0" w:color="auto"/>
            </w:tcBorders>
            <w:shd w:val="clear" w:color="auto" w:fill="auto"/>
            <w:noWrap/>
            <w:vAlign w:val="bottom"/>
            <w:hideMark/>
          </w:tcPr>
          <w:p w14:paraId="38987F6E"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Clare</w:t>
            </w:r>
          </w:p>
        </w:tc>
        <w:tc>
          <w:tcPr>
            <w:tcW w:w="2144" w:type="dxa"/>
            <w:tcBorders>
              <w:top w:val="nil"/>
              <w:left w:val="nil"/>
              <w:bottom w:val="single" w:sz="4" w:space="0" w:color="auto"/>
              <w:right w:val="single" w:sz="4" w:space="0" w:color="auto"/>
            </w:tcBorders>
            <w:shd w:val="clear" w:color="auto" w:fill="auto"/>
            <w:noWrap/>
            <w:vAlign w:val="bottom"/>
            <w:hideMark/>
          </w:tcPr>
          <w:p w14:paraId="4D5D764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158E668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333</w:t>
            </w:r>
          </w:p>
        </w:tc>
        <w:tc>
          <w:tcPr>
            <w:tcW w:w="960" w:type="dxa"/>
            <w:tcBorders>
              <w:top w:val="nil"/>
              <w:left w:val="nil"/>
              <w:bottom w:val="single" w:sz="4" w:space="0" w:color="auto"/>
              <w:right w:val="single" w:sz="4" w:space="0" w:color="auto"/>
            </w:tcBorders>
            <w:shd w:val="clear" w:color="auto" w:fill="auto"/>
            <w:noWrap/>
            <w:vAlign w:val="bottom"/>
            <w:hideMark/>
          </w:tcPr>
          <w:p w14:paraId="1300AE8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1C3518B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3C01CE8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4A232137"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1D9DF0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50</w:t>
            </w:r>
          </w:p>
        </w:tc>
        <w:tc>
          <w:tcPr>
            <w:tcW w:w="2245" w:type="dxa"/>
            <w:tcBorders>
              <w:top w:val="nil"/>
              <w:left w:val="nil"/>
              <w:bottom w:val="single" w:sz="4" w:space="0" w:color="auto"/>
              <w:right w:val="single" w:sz="4" w:space="0" w:color="auto"/>
            </w:tcBorders>
            <w:shd w:val="clear" w:color="auto" w:fill="auto"/>
            <w:noWrap/>
            <w:vAlign w:val="bottom"/>
            <w:hideMark/>
          </w:tcPr>
          <w:p w14:paraId="4E4D61D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Claudy_2</w:t>
            </w:r>
          </w:p>
        </w:tc>
        <w:tc>
          <w:tcPr>
            <w:tcW w:w="2144" w:type="dxa"/>
            <w:tcBorders>
              <w:top w:val="nil"/>
              <w:left w:val="nil"/>
              <w:bottom w:val="single" w:sz="4" w:space="0" w:color="auto"/>
              <w:right w:val="single" w:sz="4" w:space="0" w:color="auto"/>
            </w:tcBorders>
            <w:shd w:val="clear" w:color="auto" w:fill="auto"/>
            <w:noWrap/>
            <w:vAlign w:val="bottom"/>
            <w:hideMark/>
          </w:tcPr>
          <w:p w14:paraId="09AF3061"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20DFA05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340</w:t>
            </w:r>
          </w:p>
        </w:tc>
        <w:tc>
          <w:tcPr>
            <w:tcW w:w="960" w:type="dxa"/>
            <w:tcBorders>
              <w:top w:val="nil"/>
              <w:left w:val="nil"/>
              <w:bottom w:val="single" w:sz="4" w:space="0" w:color="auto"/>
              <w:right w:val="single" w:sz="4" w:space="0" w:color="auto"/>
            </w:tcBorders>
            <w:shd w:val="clear" w:color="auto" w:fill="auto"/>
            <w:noWrap/>
            <w:vAlign w:val="bottom"/>
            <w:hideMark/>
          </w:tcPr>
          <w:p w14:paraId="3E176F7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241D039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081FE1B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7293455"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40BE1ED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51</w:t>
            </w:r>
          </w:p>
        </w:tc>
        <w:tc>
          <w:tcPr>
            <w:tcW w:w="2245" w:type="dxa"/>
            <w:tcBorders>
              <w:top w:val="nil"/>
              <w:left w:val="nil"/>
              <w:bottom w:val="single" w:sz="4" w:space="0" w:color="auto"/>
              <w:right w:val="single" w:sz="4" w:space="0" w:color="auto"/>
            </w:tcBorders>
            <w:shd w:val="clear" w:color="auto" w:fill="auto"/>
            <w:noWrap/>
            <w:vAlign w:val="bottom"/>
            <w:hideMark/>
          </w:tcPr>
          <w:p w14:paraId="58B2BCA1"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Artigarvan</w:t>
            </w:r>
          </w:p>
        </w:tc>
        <w:tc>
          <w:tcPr>
            <w:tcW w:w="2144" w:type="dxa"/>
            <w:tcBorders>
              <w:top w:val="nil"/>
              <w:left w:val="nil"/>
              <w:bottom w:val="single" w:sz="4" w:space="0" w:color="auto"/>
              <w:right w:val="single" w:sz="4" w:space="0" w:color="auto"/>
            </w:tcBorders>
            <w:shd w:val="clear" w:color="auto" w:fill="auto"/>
            <w:noWrap/>
            <w:vAlign w:val="bottom"/>
            <w:hideMark/>
          </w:tcPr>
          <w:p w14:paraId="5BFB5D1B"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552FAED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376</w:t>
            </w:r>
          </w:p>
        </w:tc>
        <w:tc>
          <w:tcPr>
            <w:tcW w:w="960" w:type="dxa"/>
            <w:tcBorders>
              <w:top w:val="nil"/>
              <w:left w:val="nil"/>
              <w:bottom w:val="single" w:sz="4" w:space="0" w:color="auto"/>
              <w:right w:val="single" w:sz="4" w:space="0" w:color="auto"/>
            </w:tcBorders>
            <w:shd w:val="clear" w:color="auto" w:fill="auto"/>
            <w:noWrap/>
            <w:vAlign w:val="bottom"/>
            <w:hideMark/>
          </w:tcPr>
          <w:p w14:paraId="2154879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42E278E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0544457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40D7A2CB"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2C9556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52</w:t>
            </w:r>
          </w:p>
        </w:tc>
        <w:tc>
          <w:tcPr>
            <w:tcW w:w="2245" w:type="dxa"/>
            <w:tcBorders>
              <w:top w:val="nil"/>
              <w:left w:val="nil"/>
              <w:bottom w:val="single" w:sz="4" w:space="0" w:color="auto"/>
              <w:right w:val="single" w:sz="4" w:space="0" w:color="auto"/>
            </w:tcBorders>
            <w:shd w:val="clear" w:color="auto" w:fill="auto"/>
            <w:noWrap/>
            <w:vAlign w:val="bottom"/>
            <w:hideMark/>
          </w:tcPr>
          <w:p w14:paraId="30DE36E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Strand_2</w:t>
            </w:r>
          </w:p>
        </w:tc>
        <w:tc>
          <w:tcPr>
            <w:tcW w:w="2144" w:type="dxa"/>
            <w:tcBorders>
              <w:top w:val="nil"/>
              <w:left w:val="nil"/>
              <w:bottom w:val="single" w:sz="4" w:space="0" w:color="auto"/>
              <w:right w:val="single" w:sz="4" w:space="0" w:color="auto"/>
            </w:tcBorders>
            <w:shd w:val="clear" w:color="auto" w:fill="auto"/>
            <w:noWrap/>
            <w:vAlign w:val="bottom"/>
            <w:hideMark/>
          </w:tcPr>
          <w:p w14:paraId="57EDC1CB"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57305C3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405</w:t>
            </w:r>
          </w:p>
        </w:tc>
        <w:tc>
          <w:tcPr>
            <w:tcW w:w="960" w:type="dxa"/>
            <w:tcBorders>
              <w:top w:val="nil"/>
              <w:left w:val="nil"/>
              <w:bottom w:val="single" w:sz="4" w:space="0" w:color="auto"/>
              <w:right w:val="single" w:sz="4" w:space="0" w:color="auto"/>
            </w:tcBorders>
            <w:shd w:val="clear" w:color="auto" w:fill="auto"/>
            <w:noWrap/>
            <w:vAlign w:val="bottom"/>
            <w:hideMark/>
          </w:tcPr>
          <w:p w14:paraId="754E912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622389F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86FB74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33B8CB11"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2B8D2AD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53</w:t>
            </w:r>
          </w:p>
        </w:tc>
        <w:tc>
          <w:tcPr>
            <w:tcW w:w="2245" w:type="dxa"/>
            <w:tcBorders>
              <w:top w:val="nil"/>
              <w:left w:val="nil"/>
              <w:bottom w:val="single" w:sz="4" w:space="0" w:color="auto"/>
              <w:right w:val="single" w:sz="4" w:space="0" w:color="auto"/>
            </w:tcBorders>
            <w:shd w:val="clear" w:color="auto" w:fill="auto"/>
            <w:noWrap/>
            <w:vAlign w:val="bottom"/>
            <w:hideMark/>
          </w:tcPr>
          <w:p w14:paraId="61B0BBC3"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Kilfennan_2</w:t>
            </w:r>
          </w:p>
        </w:tc>
        <w:tc>
          <w:tcPr>
            <w:tcW w:w="2144" w:type="dxa"/>
            <w:tcBorders>
              <w:top w:val="nil"/>
              <w:left w:val="nil"/>
              <w:bottom w:val="single" w:sz="4" w:space="0" w:color="auto"/>
              <w:right w:val="single" w:sz="4" w:space="0" w:color="auto"/>
            </w:tcBorders>
            <w:shd w:val="clear" w:color="auto" w:fill="auto"/>
            <w:noWrap/>
            <w:vAlign w:val="bottom"/>
            <w:hideMark/>
          </w:tcPr>
          <w:p w14:paraId="5420233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FF507F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415</w:t>
            </w:r>
          </w:p>
        </w:tc>
        <w:tc>
          <w:tcPr>
            <w:tcW w:w="960" w:type="dxa"/>
            <w:tcBorders>
              <w:top w:val="nil"/>
              <w:left w:val="nil"/>
              <w:bottom w:val="single" w:sz="4" w:space="0" w:color="auto"/>
              <w:right w:val="single" w:sz="4" w:space="0" w:color="auto"/>
            </w:tcBorders>
            <w:shd w:val="clear" w:color="auto" w:fill="auto"/>
            <w:noWrap/>
            <w:vAlign w:val="bottom"/>
            <w:hideMark/>
          </w:tcPr>
          <w:p w14:paraId="263EA38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4C138EE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55E74E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4153170B"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35327A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54</w:t>
            </w:r>
          </w:p>
        </w:tc>
        <w:tc>
          <w:tcPr>
            <w:tcW w:w="2245" w:type="dxa"/>
            <w:tcBorders>
              <w:top w:val="nil"/>
              <w:left w:val="nil"/>
              <w:bottom w:val="single" w:sz="4" w:space="0" w:color="auto"/>
              <w:right w:val="single" w:sz="4" w:space="0" w:color="auto"/>
            </w:tcBorders>
            <w:shd w:val="clear" w:color="auto" w:fill="auto"/>
            <w:noWrap/>
            <w:vAlign w:val="bottom"/>
            <w:hideMark/>
          </w:tcPr>
          <w:p w14:paraId="38247799"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Ebrington_1</w:t>
            </w:r>
          </w:p>
        </w:tc>
        <w:tc>
          <w:tcPr>
            <w:tcW w:w="2144" w:type="dxa"/>
            <w:tcBorders>
              <w:top w:val="nil"/>
              <w:left w:val="nil"/>
              <w:bottom w:val="single" w:sz="4" w:space="0" w:color="auto"/>
              <w:right w:val="single" w:sz="4" w:space="0" w:color="auto"/>
            </w:tcBorders>
            <w:shd w:val="clear" w:color="auto" w:fill="auto"/>
            <w:noWrap/>
            <w:vAlign w:val="bottom"/>
            <w:hideMark/>
          </w:tcPr>
          <w:p w14:paraId="6A0D0B2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11730BC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416</w:t>
            </w:r>
          </w:p>
        </w:tc>
        <w:tc>
          <w:tcPr>
            <w:tcW w:w="960" w:type="dxa"/>
            <w:tcBorders>
              <w:top w:val="nil"/>
              <w:left w:val="nil"/>
              <w:bottom w:val="single" w:sz="4" w:space="0" w:color="auto"/>
              <w:right w:val="single" w:sz="4" w:space="0" w:color="auto"/>
            </w:tcBorders>
            <w:shd w:val="clear" w:color="auto" w:fill="auto"/>
            <w:noWrap/>
            <w:vAlign w:val="bottom"/>
            <w:hideMark/>
          </w:tcPr>
          <w:p w14:paraId="059794E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3374F6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BEF2B0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61FE5E09"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2BA7D6D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55</w:t>
            </w:r>
          </w:p>
        </w:tc>
        <w:tc>
          <w:tcPr>
            <w:tcW w:w="2245" w:type="dxa"/>
            <w:tcBorders>
              <w:top w:val="nil"/>
              <w:left w:val="nil"/>
              <w:bottom w:val="single" w:sz="4" w:space="0" w:color="auto"/>
              <w:right w:val="single" w:sz="4" w:space="0" w:color="auto"/>
            </w:tcBorders>
            <w:shd w:val="clear" w:color="auto" w:fill="auto"/>
            <w:noWrap/>
            <w:vAlign w:val="bottom"/>
            <w:hideMark/>
          </w:tcPr>
          <w:p w14:paraId="60EABC4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Pennyburn_1</w:t>
            </w:r>
          </w:p>
        </w:tc>
        <w:tc>
          <w:tcPr>
            <w:tcW w:w="2144" w:type="dxa"/>
            <w:tcBorders>
              <w:top w:val="nil"/>
              <w:left w:val="nil"/>
              <w:bottom w:val="single" w:sz="4" w:space="0" w:color="auto"/>
              <w:right w:val="single" w:sz="4" w:space="0" w:color="auto"/>
            </w:tcBorders>
            <w:shd w:val="clear" w:color="auto" w:fill="auto"/>
            <w:noWrap/>
            <w:vAlign w:val="bottom"/>
            <w:hideMark/>
          </w:tcPr>
          <w:p w14:paraId="284570B2"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0B01170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419</w:t>
            </w:r>
          </w:p>
        </w:tc>
        <w:tc>
          <w:tcPr>
            <w:tcW w:w="960" w:type="dxa"/>
            <w:tcBorders>
              <w:top w:val="nil"/>
              <w:left w:val="nil"/>
              <w:bottom w:val="single" w:sz="4" w:space="0" w:color="auto"/>
              <w:right w:val="single" w:sz="4" w:space="0" w:color="auto"/>
            </w:tcBorders>
            <w:shd w:val="clear" w:color="auto" w:fill="auto"/>
            <w:noWrap/>
            <w:vAlign w:val="bottom"/>
            <w:hideMark/>
          </w:tcPr>
          <w:p w14:paraId="43DD7AD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2BEDB1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EE77EF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5AE07BA8"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66A61B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56</w:t>
            </w:r>
          </w:p>
        </w:tc>
        <w:tc>
          <w:tcPr>
            <w:tcW w:w="2245" w:type="dxa"/>
            <w:tcBorders>
              <w:top w:val="nil"/>
              <w:left w:val="nil"/>
              <w:bottom w:val="single" w:sz="4" w:space="0" w:color="auto"/>
              <w:right w:val="single" w:sz="4" w:space="0" w:color="auto"/>
            </w:tcBorders>
            <w:shd w:val="clear" w:color="auto" w:fill="auto"/>
            <w:noWrap/>
            <w:vAlign w:val="bottom"/>
            <w:hideMark/>
          </w:tcPr>
          <w:p w14:paraId="6A33E9F8"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Eglinton_1</w:t>
            </w:r>
          </w:p>
        </w:tc>
        <w:tc>
          <w:tcPr>
            <w:tcW w:w="2144" w:type="dxa"/>
            <w:tcBorders>
              <w:top w:val="nil"/>
              <w:left w:val="nil"/>
              <w:bottom w:val="single" w:sz="4" w:space="0" w:color="auto"/>
              <w:right w:val="single" w:sz="4" w:space="0" w:color="auto"/>
            </w:tcBorders>
            <w:shd w:val="clear" w:color="auto" w:fill="auto"/>
            <w:noWrap/>
            <w:vAlign w:val="bottom"/>
            <w:hideMark/>
          </w:tcPr>
          <w:p w14:paraId="64A3C15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793DC05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421</w:t>
            </w:r>
          </w:p>
        </w:tc>
        <w:tc>
          <w:tcPr>
            <w:tcW w:w="960" w:type="dxa"/>
            <w:tcBorders>
              <w:top w:val="nil"/>
              <w:left w:val="nil"/>
              <w:bottom w:val="single" w:sz="4" w:space="0" w:color="auto"/>
              <w:right w:val="single" w:sz="4" w:space="0" w:color="auto"/>
            </w:tcBorders>
            <w:shd w:val="clear" w:color="auto" w:fill="auto"/>
            <w:noWrap/>
            <w:vAlign w:val="bottom"/>
            <w:hideMark/>
          </w:tcPr>
          <w:p w14:paraId="51087BE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4D85627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111E84F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4E278497"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70F4BA2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57</w:t>
            </w:r>
          </w:p>
        </w:tc>
        <w:tc>
          <w:tcPr>
            <w:tcW w:w="2245" w:type="dxa"/>
            <w:tcBorders>
              <w:top w:val="nil"/>
              <w:left w:val="nil"/>
              <w:bottom w:val="single" w:sz="4" w:space="0" w:color="auto"/>
              <w:right w:val="single" w:sz="4" w:space="0" w:color="auto"/>
            </w:tcBorders>
            <w:shd w:val="clear" w:color="auto" w:fill="auto"/>
            <w:noWrap/>
            <w:vAlign w:val="bottom"/>
            <w:hideMark/>
          </w:tcPr>
          <w:p w14:paraId="7795D64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Holly Mount_1</w:t>
            </w:r>
          </w:p>
        </w:tc>
        <w:tc>
          <w:tcPr>
            <w:tcW w:w="2144" w:type="dxa"/>
            <w:tcBorders>
              <w:top w:val="nil"/>
              <w:left w:val="nil"/>
              <w:bottom w:val="single" w:sz="4" w:space="0" w:color="auto"/>
              <w:right w:val="single" w:sz="4" w:space="0" w:color="auto"/>
            </w:tcBorders>
            <w:shd w:val="clear" w:color="auto" w:fill="auto"/>
            <w:noWrap/>
            <w:vAlign w:val="bottom"/>
            <w:hideMark/>
          </w:tcPr>
          <w:p w14:paraId="4A4B8FCE"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4FD8BC7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470</w:t>
            </w:r>
          </w:p>
        </w:tc>
        <w:tc>
          <w:tcPr>
            <w:tcW w:w="960" w:type="dxa"/>
            <w:tcBorders>
              <w:top w:val="nil"/>
              <w:left w:val="nil"/>
              <w:bottom w:val="single" w:sz="4" w:space="0" w:color="auto"/>
              <w:right w:val="single" w:sz="4" w:space="0" w:color="auto"/>
            </w:tcBorders>
            <w:shd w:val="clear" w:color="auto" w:fill="auto"/>
            <w:noWrap/>
            <w:vAlign w:val="bottom"/>
            <w:hideMark/>
          </w:tcPr>
          <w:p w14:paraId="48C2C08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7261B83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29E4EB6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3E764E5E"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D167B3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58</w:t>
            </w:r>
          </w:p>
        </w:tc>
        <w:tc>
          <w:tcPr>
            <w:tcW w:w="2245" w:type="dxa"/>
            <w:tcBorders>
              <w:top w:val="nil"/>
              <w:left w:val="nil"/>
              <w:bottom w:val="single" w:sz="4" w:space="0" w:color="auto"/>
              <w:right w:val="single" w:sz="4" w:space="0" w:color="auto"/>
            </w:tcBorders>
            <w:shd w:val="clear" w:color="auto" w:fill="auto"/>
            <w:noWrap/>
            <w:vAlign w:val="bottom"/>
            <w:hideMark/>
          </w:tcPr>
          <w:p w14:paraId="42817EB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South_2</w:t>
            </w:r>
          </w:p>
        </w:tc>
        <w:tc>
          <w:tcPr>
            <w:tcW w:w="2144" w:type="dxa"/>
            <w:tcBorders>
              <w:top w:val="nil"/>
              <w:left w:val="nil"/>
              <w:bottom w:val="single" w:sz="4" w:space="0" w:color="auto"/>
              <w:right w:val="single" w:sz="4" w:space="0" w:color="auto"/>
            </w:tcBorders>
            <w:shd w:val="clear" w:color="auto" w:fill="auto"/>
            <w:noWrap/>
            <w:vAlign w:val="bottom"/>
            <w:hideMark/>
          </w:tcPr>
          <w:p w14:paraId="7CE7F45E"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996C6F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477</w:t>
            </w:r>
          </w:p>
        </w:tc>
        <w:tc>
          <w:tcPr>
            <w:tcW w:w="960" w:type="dxa"/>
            <w:tcBorders>
              <w:top w:val="nil"/>
              <w:left w:val="nil"/>
              <w:bottom w:val="single" w:sz="4" w:space="0" w:color="auto"/>
              <w:right w:val="single" w:sz="4" w:space="0" w:color="auto"/>
            </w:tcBorders>
            <w:shd w:val="clear" w:color="auto" w:fill="auto"/>
            <w:noWrap/>
            <w:vAlign w:val="bottom"/>
            <w:hideMark/>
          </w:tcPr>
          <w:p w14:paraId="585ACAB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2E1FAD0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3E3B5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76FE7BBE"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BA951F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59</w:t>
            </w:r>
          </w:p>
        </w:tc>
        <w:tc>
          <w:tcPr>
            <w:tcW w:w="2245" w:type="dxa"/>
            <w:tcBorders>
              <w:top w:val="nil"/>
              <w:left w:val="nil"/>
              <w:bottom w:val="single" w:sz="4" w:space="0" w:color="auto"/>
              <w:right w:val="single" w:sz="4" w:space="0" w:color="auto"/>
            </w:tcBorders>
            <w:shd w:val="clear" w:color="auto" w:fill="auto"/>
            <w:noWrap/>
            <w:vAlign w:val="bottom"/>
            <w:hideMark/>
          </w:tcPr>
          <w:p w14:paraId="09BAB7E5"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Claudy_1</w:t>
            </w:r>
          </w:p>
        </w:tc>
        <w:tc>
          <w:tcPr>
            <w:tcW w:w="2144" w:type="dxa"/>
            <w:tcBorders>
              <w:top w:val="nil"/>
              <w:left w:val="nil"/>
              <w:bottom w:val="single" w:sz="4" w:space="0" w:color="auto"/>
              <w:right w:val="single" w:sz="4" w:space="0" w:color="auto"/>
            </w:tcBorders>
            <w:shd w:val="clear" w:color="auto" w:fill="auto"/>
            <w:noWrap/>
            <w:vAlign w:val="bottom"/>
            <w:hideMark/>
          </w:tcPr>
          <w:p w14:paraId="5B2D780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7A6261F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490</w:t>
            </w:r>
          </w:p>
        </w:tc>
        <w:tc>
          <w:tcPr>
            <w:tcW w:w="960" w:type="dxa"/>
            <w:tcBorders>
              <w:top w:val="nil"/>
              <w:left w:val="nil"/>
              <w:bottom w:val="single" w:sz="4" w:space="0" w:color="auto"/>
              <w:right w:val="single" w:sz="4" w:space="0" w:color="auto"/>
            </w:tcBorders>
            <w:shd w:val="clear" w:color="auto" w:fill="auto"/>
            <w:noWrap/>
            <w:vAlign w:val="bottom"/>
            <w:hideMark/>
          </w:tcPr>
          <w:p w14:paraId="2B55D84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17575D5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0DA4668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E4000C9"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BDE306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60</w:t>
            </w:r>
          </w:p>
        </w:tc>
        <w:tc>
          <w:tcPr>
            <w:tcW w:w="2245" w:type="dxa"/>
            <w:tcBorders>
              <w:top w:val="nil"/>
              <w:left w:val="nil"/>
              <w:bottom w:val="single" w:sz="4" w:space="0" w:color="auto"/>
              <w:right w:val="single" w:sz="4" w:space="0" w:color="auto"/>
            </w:tcBorders>
            <w:shd w:val="clear" w:color="auto" w:fill="auto"/>
            <w:noWrap/>
            <w:vAlign w:val="bottom"/>
            <w:hideMark/>
          </w:tcPr>
          <w:p w14:paraId="35F35CA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Lisnagelvin_2</w:t>
            </w:r>
          </w:p>
        </w:tc>
        <w:tc>
          <w:tcPr>
            <w:tcW w:w="2144" w:type="dxa"/>
            <w:tcBorders>
              <w:top w:val="nil"/>
              <w:left w:val="nil"/>
              <w:bottom w:val="single" w:sz="4" w:space="0" w:color="auto"/>
              <w:right w:val="single" w:sz="4" w:space="0" w:color="auto"/>
            </w:tcBorders>
            <w:shd w:val="clear" w:color="auto" w:fill="auto"/>
            <w:noWrap/>
            <w:vAlign w:val="bottom"/>
            <w:hideMark/>
          </w:tcPr>
          <w:p w14:paraId="54360A7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383D7AD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513</w:t>
            </w:r>
          </w:p>
        </w:tc>
        <w:tc>
          <w:tcPr>
            <w:tcW w:w="960" w:type="dxa"/>
            <w:tcBorders>
              <w:top w:val="nil"/>
              <w:left w:val="nil"/>
              <w:bottom w:val="single" w:sz="4" w:space="0" w:color="auto"/>
              <w:right w:val="single" w:sz="4" w:space="0" w:color="auto"/>
            </w:tcBorders>
            <w:shd w:val="clear" w:color="auto" w:fill="auto"/>
            <w:noWrap/>
            <w:vAlign w:val="bottom"/>
            <w:hideMark/>
          </w:tcPr>
          <w:p w14:paraId="299E2F4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488478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B2BE6B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F6CBA4A"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486AD8F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61</w:t>
            </w:r>
          </w:p>
        </w:tc>
        <w:tc>
          <w:tcPr>
            <w:tcW w:w="2245" w:type="dxa"/>
            <w:tcBorders>
              <w:top w:val="nil"/>
              <w:left w:val="nil"/>
              <w:bottom w:val="single" w:sz="4" w:space="0" w:color="auto"/>
              <w:right w:val="single" w:sz="4" w:space="0" w:color="auto"/>
            </w:tcBorders>
            <w:shd w:val="clear" w:color="auto" w:fill="auto"/>
            <w:noWrap/>
            <w:vAlign w:val="bottom"/>
            <w:hideMark/>
          </w:tcPr>
          <w:p w14:paraId="461158B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Altnagelvin_3</w:t>
            </w:r>
          </w:p>
        </w:tc>
        <w:tc>
          <w:tcPr>
            <w:tcW w:w="2144" w:type="dxa"/>
            <w:tcBorders>
              <w:top w:val="nil"/>
              <w:left w:val="nil"/>
              <w:bottom w:val="single" w:sz="4" w:space="0" w:color="auto"/>
              <w:right w:val="single" w:sz="4" w:space="0" w:color="auto"/>
            </w:tcBorders>
            <w:shd w:val="clear" w:color="auto" w:fill="auto"/>
            <w:noWrap/>
            <w:vAlign w:val="bottom"/>
            <w:hideMark/>
          </w:tcPr>
          <w:p w14:paraId="2284283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4306818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525</w:t>
            </w:r>
          </w:p>
        </w:tc>
        <w:tc>
          <w:tcPr>
            <w:tcW w:w="960" w:type="dxa"/>
            <w:tcBorders>
              <w:top w:val="nil"/>
              <w:left w:val="nil"/>
              <w:bottom w:val="single" w:sz="4" w:space="0" w:color="auto"/>
              <w:right w:val="single" w:sz="4" w:space="0" w:color="auto"/>
            </w:tcBorders>
            <w:shd w:val="clear" w:color="auto" w:fill="auto"/>
            <w:noWrap/>
            <w:vAlign w:val="bottom"/>
            <w:hideMark/>
          </w:tcPr>
          <w:p w14:paraId="6BA39B1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7E82928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23C53E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653AC58"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93360D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62</w:t>
            </w:r>
          </w:p>
        </w:tc>
        <w:tc>
          <w:tcPr>
            <w:tcW w:w="2245" w:type="dxa"/>
            <w:tcBorders>
              <w:top w:val="nil"/>
              <w:left w:val="nil"/>
              <w:bottom w:val="single" w:sz="4" w:space="0" w:color="auto"/>
              <w:right w:val="single" w:sz="4" w:space="0" w:color="auto"/>
            </w:tcBorders>
            <w:shd w:val="clear" w:color="auto" w:fill="auto"/>
            <w:noWrap/>
            <w:vAlign w:val="bottom"/>
            <w:hideMark/>
          </w:tcPr>
          <w:p w14:paraId="23177F5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Altnagelvin_2</w:t>
            </w:r>
          </w:p>
        </w:tc>
        <w:tc>
          <w:tcPr>
            <w:tcW w:w="2144" w:type="dxa"/>
            <w:tcBorders>
              <w:top w:val="nil"/>
              <w:left w:val="nil"/>
              <w:bottom w:val="single" w:sz="4" w:space="0" w:color="auto"/>
              <w:right w:val="single" w:sz="4" w:space="0" w:color="auto"/>
            </w:tcBorders>
            <w:shd w:val="clear" w:color="auto" w:fill="auto"/>
            <w:noWrap/>
            <w:vAlign w:val="bottom"/>
            <w:hideMark/>
          </w:tcPr>
          <w:p w14:paraId="577CCE8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A0CB59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545</w:t>
            </w:r>
          </w:p>
        </w:tc>
        <w:tc>
          <w:tcPr>
            <w:tcW w:w="960" w:type="dxa"/>
            <w:tcBorders>
              <w:top w:val="nil"/>
              <w:left w:val="nil"/>
              <w:bottom w:val="single" w:sz="4" w:space="0" w:color="auto"/>
              <w:right w:val="single" w:sz="4" w:space="0" w:color="auto"/>
            </w:tcBorders>
            <w:shd w:val="clear" w:color="auto" w:fill="auto"/>
            <w:noWrap/>
            <w:vAlign w:val="bottom"/>
            <w:hideMark/>
          </w:tcPr>
          <w:p w14:paraId="049E33F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443BB49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418AD67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F67844D"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307562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63</w:t>
            </w:r>
          </w:p>
        </w:tc>
        <w:tc>
          <w:tcPr>
            <w:tcW w:w="2245" w:type="dxa"/>
            <w:tcBorders>
              <w:top w:val="nil"/>
              <w:left w:val="nil"/>
              <w:bottom w:val="single" w:sz="4" w:space="0" w:color="auto"/>
              <w:right w:val="single" w:sz="4" w:space="0" w:color="auto"/>
            </w:tcBorders>
            <w:shd w:val="clear" w:color="auto" w:fill="auto"/>
            <w:noWrap/>
            <w:vAlign w:val="bottom"/>
            <w:hideMark/>
          </w:tcPr>
          <w:p w14:paraId="5B80FA1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Springtown_2</w:t>
            </w:r>
          </w:p>
        </w:tc>
        <w:tc>
          <w:tcPr>
            <w:tcW w:w="2144" w:type="dxa"/>
            <w:tcBorders>
              <w:top w:val="nil"/>
              <w:left w:val="nil"/>
              <w:bottom w:val="single" w:sz="4" w:space="0" w:color="auto"/>
              <w:right w:val="single" w:sz="4" w:space="0" w:color="auto"/>
            </w:tcBorders>
            <w:shd w:val="clear" w:color="auto" w:fill="auto"/>
            <w:noWrap/>
            <w:vAlign w:val="bottom"/>
            <w:hideMark/>
          </w:tcPr>
          <w:p w14:paraId="7E085CF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21E24FB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578</w:t>
            </w:r>
          </w:p>
        </w:tc>
        <w:tc>
          <w:tcPr>
            <w:tcW w:w="960" w:type="dxa"/>
            <w:tcBorders>
              <w:top w:val="nil"/>
              <w:left w:val="nil"/>
              <w:bottom w:val="single" w:sz="4" w:space="0" w:color="auto"/>
              <w:right w:val="single" w:sz="4" w:space="0" w:color="auto"/>
            </w:tcBorders>
            <w:shd w:val="clear" w:color="auto" w:fill="auto"/>
            <w:noWrap/>
            <w:vAlign w:val="bottom"/>
            <w:hideMark/>
          </w:tcPr>
          <w:p w14:paraId="0217C70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653AA12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544E73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6445DD24"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14B247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64</w:t>
            </w:r>
          </w:p>
        </w:tc>
        <w:tc>
          <w:tcPr>
            <w:tcW w:w="2245" w:type="dxa"/>
            <w:tcBorders>
              <w:top w:val="nil"/>
              <w:left w:val="nil"/>
              <w:bottom w:val="single" w:sz="4" w:space="0" w:color="auto"/>
              <w:right w:val="single" w:sz="4" w:space="0" w:color="auto"/>
            </w:tcBorders>
            <w:shd w:val="clear" w:color="auto" w:fill="auto"/>
            <w:noWrap/>
            <w:vAlign w:val="bottom"/>
            <w:hideMark/>
          </w:tcPr>
          <w:p w14:paraId="0AC390D3"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Holly Mount_2</w:t>
            </w:r>
          </w:p>
        </w:tc>
        <w:tc>
          <w:tcPr>
            <w:tcW w:w="2144" w:type="dxa"/>
            <w:tcBorders>
              <w:top w:val="nil"/>
              <w:left w:val="nil"/>
              <w:bottom w:val="single" w:sz="4" w:space="0" w:color="auto"/>
              <w:right w:val="single" w:sz="4" w:space="0" w:color="auto"/>
            </w:tcBorders>
            <w:shd w:val="clear" w:color="auto" w:fill="auto"/>
            <w:noWrap/>
            <w:vAlign w:val="bottom"/>
            <w:hideMark/>
          </w:tcPr>
          <w:p w14:paraId="0B97B81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Mixed urban/rural</w:t>
            </w:r>
          </w:p>
        </w:tc>
        <w:tc>
          <w:tcPr>
            <w:tcW w:w="946" w:type="dxa"/>
            <w:tcBorders>
              <w:top w:val="nil"/>
              <w:left w:val="nil"/>
              <w:bottom w:val="single" w:sz="4" w:space="0" w:color="auto"/>
              <w:right w:val="single" w:sz="4" w:space="0" w:color="auto"/>
            </w:tcBorders>
            <w:shd w:val="clear" w:color="auto" w:fill="auto"/>
            <w:noWrap/>
            <w:vAlign w:val="bottom"/>
            <w:hideMark/>
          </w:tcPr>
          <w:p w14:paraId="567DD7C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603</w:t>
            </w:r>
          </w:p>
        </w:tc>
        <w:tc>
          <w:tcPr>
            <w:tcW w:w="960" w:type="dxa"/>
            <w:tcBorders>
              <w:top w:val="nil"/>
              <w:left w:val="nil"/>
              <w:bottom w:val="single" w:sz="4" w:space="0" w:color="auto"/>
              <w:right w:val="single" w:sz="4" w:space="0" w:color="auto"/>
            </w:tcBorders>
            <w:shd w:val="clear" w:color="auto" w:fill="auto"/>
            <w:noWrap/>
            <w:vAlign w:val="bottom"/>
            <w:hideMark/>
          </w:tcPr>
          <w:p w14:paraId="34CB67C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7A57F9A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C1171C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1.5</w:t>
            </w:r>
          </w:p>
        </w:tc>
      </w:tr>
      <w:tr w:rsidR="00D35296" w:rsidRPr="00D35296" w14:paraId="3C206462"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7419AB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lastRenderedPageBreak/>
              <w:t>65</w:t>
            </w:r>
          </w:p>
        </w:tc>
        <w:tc>
          <w:tcPr>
            <w:tcW w:w="2245" w:type="dxa"/>
            <w:tcBorders>
              <w:top w:val="nil"/>
              <w:left w:val="nil"/>
              <w:bottom w:val="single" w:sz="4" w:space="0" w:color="auto"/>
              <w:right w:val="single" w:sz="4" w:space="0" w:color="auto"/>
            </w:tcBorders>
            <w:shd w:val="clear" w:color="auto" w:fill="auto"/>
            <w:noWrap/>
            <w:vAlign w:val="bottom"/>
            <w:hideMark/>
          </w:tcPr>
          <w:p w14:paraId="5AD99395"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Ballynashallog_1</w:t>
            </w:r>
          </w:p>
        </w:tc>
        <w:tc>
          <w:tcPr>
            <w:tcW w:w="2144" w:type="dxa"/>
            <w:tcBorders>
              <w:top w:val="nil"/>
              <w:left w:val="nil"/>
              <w:bottom w:val="single" w:sz="4" w:space="0" w:color="auto"/>
              <w:right w:val="single" w:sz="4" w:space="0" w:color="auto"/>
            </w:tcBorders>
            <w:shd w:val="clear" w:color="auto" w:fill="auto"/>
            <w:noWrap/>
            <w:vAlign w:val="bottom"/>
            <w:hideMark/>
          </w:tcPr>
          <w:p w14:paraId="67FF95F1"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53281E1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621</w:t>
            </w:r>
          </w:p>
        </w:tc>
        <w:tc>
          <w:tcPr>
            <w:tcW w:w="960" w:type="dxa"/>
            <w:tcBorders>
              <w:top w:val="nil"/>
              <w:left w:val="nil"/>
              <w:bottom w:val="single" w:sz="4" w:space="0" w:color="auto"/>
              <w:right w:val="single" w:sz="4" w:space="0" w:color="auto"/>
            </w:tcBorders>
            <w:shd w:val="clear" w:color="auto" w:fill="auto"/>
            <w:noWrap/>
            <w:vAlign w:val="bottom"/>
            <w:hideMark/>
          </w:tcPr>
          <w:p w14:paraId="4516FC2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DD4F71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E17A4F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82964D5"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41B7D67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66</w:t>
            </w:r>
          </w:p>
        </w:tc>
        <w:tc>
          <w:tcPr>
            <w:tcW w:w="2245" w:type="dxa"/>
            <w:tcBorders>
              <w:top w:val="nil"/>
              <w:left w:val="nil"/>
              <w:bottom w:val="single" w:sz="4" w:space="0" w:color="auto"/>
              <w:right w:val="single" w:sz="4" w:space="0" w:color="auto"/>
            </w:tcBorders>
            <w:shd w:val="clear" w:color="auto" w:fill="auto"/>
            <w:noWrap/>
            <w:vAlign w:val="bottom"/>
            <w:hideMark/>
          </w:tcPr>
          <w:p w14:paraId="44ABB5C0"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Kilfennan_1</w:t>
            </w:r>
          </w:p>
        </w:tc>
        <w:tc>
          <w:tcPr>
            <w:tcW w:w="2144" w:type="dxa"/>
            <w:tcBorders>
              <w:top w:val="nil"/>
              <w:left w:val="nil"/>
              <w:bottom w:val="single" w:sz="4" w:space="0" w:color="auto"/>
              <w:right w:val="single" w:sz="4" w:space="0" w:color="auto"/>
            </w:tcBorders>
            <w:shd w:val="clear" w:color="auto" w:fill="auto"/>
            <w:noWrap/>
            <w:vAlign w:val="bottom"/>
            <w:hideMark/>
          </w:tcPr>
          <w:p w14:paraId="0A685FC5"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12EB3F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630</w:t>
            </w:r>
          </w:p>
        </w:tc>
        <w:tc>
          <w:tcPr>
            <w:tcW w:w="960" w:type="dxa"/>
            <w:tcBorders>
              <w:top w:val="nil"/>
              <w:left w:val="nil"/>
              <w:bottom w:val="single" w:sz="4" w:space="0" w:color="auto"/>
              <w:right w:val="single" w:sz="4" w:space="0" w:color="auto"/>
            </w:tcBorders>
            <w:shd w:val="clear" w:color="auto" w:fill="auto"/>
            <w:noWrap/>
            <w:vAlign w:val="bottom"/>
            <w:hideMark/>
          </w:tcPr>
          <w:p w14:paraId="57BA51A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21DAA45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BDEA9E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1A716B4B"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370DE54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67</w:t>
            </w:r>
          </w:p>
        </w:tc>
        <w:tc>
          <w:tcPr>
            <w:tcW w:w="2245" w:type="dxa"/>
            <w:tcBorders>
              <w:top w:val="nil"/>
              <w:left w:val="nil"/>
              <w:bottom w:val="single" w:sz="4" w:space="0" w:color="auto"/>
              <w:right w:val="single" w:sz="4" w:space="0" w:color="auto"/>
            </w:tcBorders>
            <w:shd w:val="clear" w:color="auto" w:fill="auto"/>
            <w:noWrap/>
            <w:vAlign w:val="bottom"/>
            <w:hideMark/>
          </w:tcPr>
          <w:p w14:paraId="2B2244A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Clondermot_2</w:t>
            </w:r>
          </w:p>
        </w:tc>
        <w:tc>
          <w:tcPr>
            <w:tcW w:w="2144" w:type="dxa"/>
            <w:tcBorders>
              <w:top w:val="nil"/>
              <w:left w:val="nil"/>
              <w:bottom w:val="single" w:sz="4" w:space="0" w:color="auto"/>
              <w:right w:val="single" w:sz="4" w:space="0" w:color="auto"/>
            </w:tcBorders>
            <w:shd w:val="clear" w:color="auto" w:fill="auto"/>
            <w:noWrap/>
            <w:vAlign w:val="bottom"/>
            <w:hideMark/>
          </w:tcPr>
          <w:p w14:paraId="5CB00B9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68BA5D2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633</w:t>
            </w:r>
          </w:p>
        </w:tc>
        <w:tc>
          <w:tcPr>
            <w:tcW w:w="960" w:type="dxa"/>
            <w:tcBorders>
              <w:top w:val="nil"/>
              <w:left w:val="nil"/>
              <w:bottom w:val="single" w:sz="4" w:space="0" w:color="auto"/>
              <w:right w:val="single" w:sz="4" w:space="0" w:color="auto"/>
            </w:tcBorders>
            <w:shd w:val="clear" w:color="auto" w:fill="auto"/>
            <w:noWrap/>
            <w:vAlign w:val="bottom"/>
            <w:hideMark/>
          </w:tcPr>
          <w:p w14:paraId="50956AB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0F2B4FB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B9CD3A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A808695"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0C2DCEC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68</w:t>
            </w:r>
          </w:p>
        </w:tc>
        <w:tc>
          <w:tcPr>
            <w:tcW w:w="2245" w:type="dxa"/>
            <w:tcBorders>
              <w:top w:val="nil"/>
              <w:left w:val="nil"/>
              <w:bottom w:val="single" w:sz="4" w:space="0" w:color="auto"/>
              <w:right w:val="single" w:sz="4" w:space="0" w:color="auto"/>
            </w:tcBorders>
            <w:shd w:val="clear" w:color="auto" w:fill="auto"/>
            <w:noWrap/>
            <w:vAlign w:val="bottom"/>
            <w:hideMark/>
          </w:tcPr>
          <w:p w14:paraId="54615F8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Enagh_2</w:t>
            </w:r>
          </w:p>
        </w:tc>
        <w:tc>
          <w:tcPr>
            <w:tcW w:w="2144" w:type="dxa"/>
            <w:tcBorders>
              <w:top w:val="nil"/>
              <w:left w:val="nil"/>
              <w:bottom w:val="single" w:sz="4" w:space="0" w:color="auto"/>
              <w:right w:val="single" w:sz="4" w:space="0" w:color="auto"/>
            </w:tcBorders>
            <w:shd w:val="clear" w:color="auto" w:fill="auto"/>
            <w:noWrap/>
            <w:vAlign w:val="bottom"/>
            <w:hideMark/>
          </w:tcPr>
          <w:p w14:paraId="369BD98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Mixed urban/rural</w:t>
            </w:r>
          </w:p>
        </w:tc>
        <w:tc>
          <w:tcPr>
            <w:tcW w:w="946" w:type="dxa"/>
            <w:tcBorders>
              <w:top w:val="nil"/>
              <w:left w:val="nil"/>
              <w:bottom w:val="single" w:sz="4" w:space="0" w:color="auto"/>
              <w:right w:val="single" w:sz="4" w:space="0" w:color="auto"/>
            </w:tcBorders>
            <w:shd w:val="clear" w:color="auto" w:fill="auto"/>
            <w:noWrap/>
            <w:vAlign w:val="bottom"/>
            <w:hideMark/>
          </w:tcPr>
          <w:p w14:paraId="13F5BF9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634</w:t>
            </w:r>
          </w:p>
        </w:tc>
        <w:tc>
          <w:tcPr>
            <w:tcW w:w="960" w:type="dxa"/>
            <w:tcBorders>
              <w:top w:val="nil"/>
              <w:left w:val="nil"/>
              <w:bottom w:val="single" w:sz="4" w:space="0" w:color="auto"/>
              <w:right w:val="single" w:sz="4" w:space="0" w:color="auto"/>
            </w:tcBorders>
            <w:shd w:val="clear" w:color="auto" w:fill="auto"/>
            <w:noWrap/>
            <w:vAlign w:val="bottom"/>
            <w:hideMark/>
          </w:tcPr>
          <w:p w14:paraId="55C363E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43DDB97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21DF4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1.5</w:t>
            </w:r>
          </w:p>
        </w:tc>
      </w:tr>
      <w:tr w:rsidR="00D35296" w:rsidRPr="00D35296" w14:paraId="4B03D7B8"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1FB7D46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69</w:t>
            </w:r>
          </w:p>
        </w:tc>
        <w:tc>
          <w:tcPr>
            <w:tcW w:w="2245" w:type="dxa"/>
            <w:tcBorders>
              <w:top w:val="nil"/>
              <w:left w:val="nil"/>
              <w:bottom w:val="single" w:sz="4" w:space="0" w:color="auto"/>
              <w:right w:val="single" w:sz="4" w:space="0" w:color="auto"/>
            </w:tcBorders>
            <w:shd w:val="clear" w:color="auto" w:fill="auto"/>
            <w:noWrap/>
            <w:vAlign w:val="bottom"/>
            <w:hideMark/>
          </w:tcPr>
          <w:p w14:paraId="6A5C37D3"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Eglinton_2</w:t>
            </w:r>
          </w:p>
        </w:tc>
        <w:tc>
          <w:tcPr>
            <w:tcW w:w="2144" w:type="dxa"/>
            <w:tcBorders>
              <w:top w:val="nil"/>
              <w:left w:val="nil"/>
              <w:bottom w:val="single" w:sz="4" w:space="0" w:color="auto"/>
              <w:right w:val="single" w:sz="4" w:space="0" w:color="auto"/>
            </w:tcBorders>
            <w:shd w:val="clear" w:color="auto" w:fill="auto"/>
            <w:noWrap/>
            <w:vAlign w:val="bottom"/>
            <w:hideMark/>
          </w:tcPr>
          <w:p w14:paraId="6ED693A2"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38EAA2F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636</w:t>
            </w:r>
          </w:p>
        </w:tc>
        <w:tc>
          <w:tcPr>
            <w:tcW w:w="960" w:type="dxa"/>
            <w:tcBorders>
              <w:top w:val="nil"/>
              <w:left w:val="nil"/>
              <w:bottom w:val="single" w:sz="4" w:space="0" w:color="auto"/>
              <w:right w:val="single" w:sz="4" w:space="0" w:color="auto"/>
            </w:tcBorders>
            <w:shd w:val="clear" w:color="auto" w:fill="auto"/>
            <w:noWrap/>
            <w:vAlign w:val="bottom"/>
            <w:hideMark/>
          </w:tcPr>
          <w:p w14:paraId="1C7AB3F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2A5733EC"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6E6F9DC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423580A"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D77892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70</w:t>
            </w:r>
          </w:p>
        </w:tc>
        <w:tc>
          <w:tcPr>
            <w:tcW w:w="2245" w:type="dxa"/>
            <w:tcBorders>
              <w:top w:val="nil"/>
              <w:left w:val="nil"/>
              <w:bottom w:val="single" w:sz="4" w:space="0" w:color="auto"/>
              <w:right w:val="single" w:sz="4" w:space="0" w:color="auto"/>
            </w:tcBorders>
            <w:shd w:val="clear" w:color="auto" w:fill="auto"/>
            <w:noWrap/>
            <w:vAlign w:val="bottom"/>
            <w:hideMark/>
          </w:tcPr>
          <w:p w14:paraId="1DD693A9"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Culmore_1</w:t>
            </w:r>
          </w:p>
        </w:tc>
        <w:tc>
          <w:tcPr>
            <w:tcW w:w="2144" w:type="dxa"/>
            <w:tcBorders>
              <w:top w:val="nil"/>
              <w:left w:val="nil"/>
              <w:bottom w:val="single" w:sz="4" w:space="0" w:color="auto"/>
              <w:right w:val="single" w:sz="4" w:space="0" w:color="auto"/>
            </w:tcBorders>
            <w:shd w:val="clear" w:color="auto" w:fill="auto"/>
            <w:noWrap/>
            <w:vAlign w:val="bottom"/>
            <w:hideMark/>
          </w:tcPr>
          <w:p w14:paraId="4BEB8E3D"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26BC9DD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650</w:t>
            </w:r>
          </w:p>
        </w:tc>
        <w:tc>
          <w:tcPr>
            <w:tcW w:w="960" w:type="dxa"/>
            <w:tcBorders>
              <w:top w:val="nil"/>
              <w:left w:val="nil"/>
              <w:bottom w:val="single" w:sz="4" w:space="0" w:color="auto"/>
              <w:right w:val="single" w:sz="4" w:space="0" w:color="auto"/>
            </w:tcBorders>
            <w:shd w:val="clear" w:color="auto" w:fill="auto"/>
            <w:noWrap/>
            <w:vAlign w:val="bottom"/>
            <w:hideMark/>
          </w:tcPr>
          <w:p w14:paraId="2CFF24B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5330F08D"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17892A2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50C45C9"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5AF535B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71</w:t>
            </w:r>
          </w:p>
        </w:tc>
        <w:tc>
          <w:tcPr>
            <w:tcW w:w="2245" w:type="dxa"/>
            <w:tcBorders>
              <w:top w:val="nil"/>
              <w:left w:val="nil"/>
              <w:bottom w:val="single" w:sz="4" w:space="0" w:color="auto"/>
              <w:right w:val="single" w:sz="4" w:space="0" w:color="auto"/>
            </w:tcBorders>
            <w:shd w:val="clear" w:color="auto" w:fill="auto"/>
            <w:noWrap/>
            <w:vAlign w:val="bottom"/>
            <w:hideMark/>
          </w:tcPr>
          <w:p w14:paraId="0C1BD07C"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Foyle Springs_1</w:t>
            </w:r>
          </w:p>
        </w:tc>
        <w:tc>
          <w:tcPr>
            <w:tcW w:w="2144" w:type="dxa"/>
            <w:tcBorders>
              <w:top w:val="nil"/>
              <w:left w:val="nil"/>
              <w:bottom w:val="single" w:sz="4" w:space="0" w:color="auto"/>
              <w:right w:val="single" w:sz="4" w:space="0" w:color="auto"/>
            </w:tcBorders>
            <w:shd w:val="clear" w:color="auto" w:fill="auto"/>
            <w:noWrap/>
            <w:vAlign w:val="bottom"/>
            <w:hideMark/>
          </w:tcPr>
          <w:p w14:paraId="2219CE56"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530D6FF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713</w:t>
            </w:r>
          </w:p>
        </w:tc>
        <w:tc>
          <w:tcPr>
            <w:tcW w:w="960" w:type="dxa"/>
            <w:tcBorders>
              <w:top w:val="nil"/>
              <w:left w:val="nil"/>
              <w:bottom w:val="single" w:sz="4" w:space="0" w:color="auto"/>
              <w:right w:val="single" w:sz="4" w:space="0" w:color="auto"/>
            </w:tcBorders>
            <w:shd w:val="clear" w:color="auto" w:fill="auto"/>
            <w:noWrap/>
            <w:vAlign w:val="bottom"/>
            <w:hideMark/>
          </w:tcPr>
          <w:p w14:paraId="458C3AF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FBE8AA4"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3BD993EA"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0F7EA7D2"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62DDF85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72</w:t>
            </w:r>
          </w:p>
        </w:tc>
        <w:tc>
          <w:tcPr>
            <w:tcW w:w="2245" w:type="dxa"/>
            <w:tcBorders>
              <w:top w:val="nil"/>
              <w:left w:val="nil"/>
              <w:bottom w:val="single" w:sz="4" w:space="0" w:color="auto"/>
              <w:right w:val="single" w:sz="4" w:space="0" w:color="auto"/>
            </w:tcBorders>
            <w:shd w:val="clear" w:color="auto" w:fill="auto"/>
            <w:noWrap/>
            <w:vAlign w:val="bottom"/>
            <w:hideMark/>
          </w:tcPr>
          <w:p w14:paraId="788C6CDA"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Culmore_5</w:t>
            </w:r>
          </w:p>
        </w:tc>
        <w:tc>
          <w:tcPr>
            <w:tcW w:w="2144" w:type="dxa"/>
            <w:tcBorders>
              <w:top w:val="nil"/>
              <w:left w:val="nil"/>
              <w:bottom w:val="single" w:sz="4" w:space="0" w:color="auto"/>
              <w:right w:val="single" w:sz="4" w:space="0" w:color="auto"/>
            </w:tcBorders>
            <w:shd w:val="clear" w:color="auto" w:fill="auto"/>
            <w:noWrap/>
            <w:vAlign w:val="bottom"/>
            <w:hideMark/>
          </w:tcPr>
          <w:p w14:paraId="3E38EC32"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Rural</w:t>
            </w:r>
          </w:p>
        </w:tc>
        <w:tc>
          <w:tcPr>
            <w:tcW w:w="946" w:type="dxa"/>
            <w:tcBorders>
              <w:top w:val="nil"/>
              <w:left w:val="nil"/>
              <w:bottom w:val="single" w:sz="4" w:space="0" w:color="auto"/>
              <w:right w:val="single" w:sz="4" w:space="0" w:color="auto"/>
            </w:tcBorders>
            <w:shd w:val="clear" w:color="auto" w:fill="auto"/>
            <w:noWrap/>
            <w:vAlign w:val="bottom"/>
            <w:hideMark/>
          </w:tcPr>
          <w:p w14:paraId="28C9FD87"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738</w:t>
            </w:r>
          </w:p>
        </w:tc>
        <w:tc>
          <w:tcPr>
            <w:tcW w:w="960" w:type="dxa"/>
            <w:tcBorders>
              <w:top w:val="nil"/>
              <w:left w:val="nil"/>
              <w:bottom w:val="single" w:sz="4" w:space="0" w:color="auto"/>
              <w:right w:val="single" w:sz="4" w:space="0" w:color="auto"/>
            </w:tcBorders>
            <w:shd w:val="clear" w:color="auto" w:fill="auto"/>
            <w:noWrap/>
            <w:vAlign w:val="bottom"/>
            <w:hideMark/>
          </w:tcPr>
          <w:p w14:paraId="680FE2D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47DE77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2D256AC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58763F7B"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08F8CE00"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73</w:t>
            </w:r>
          </w:p>
        </w:tc>
        <w:tc>
          <w:tcPr>
            <w:tcW w:w="2245" w:type="dxa"/>
            <w:tcBorders>
              <w:top w:val="nil"/>
              <w:left w:val="nil"/>
              <w:bottom w:val="single" w:sz="4" w:space="0" w:color="auto"/>
              <w:right w:val="single" w:sz="4" w:space="0" w:color="auto"/>
            </w:tcBorders>
            <w:shd w:val="clear" w:color="auto" w:fill="auto"/>
            <w:noWrap/>
            <w:vAlign w:val="bottom"/>
            <w:hideMark/>
          </w:tcPr>
          <w:p w14:paraId="4C039E01"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New Buildings_2</w:t>
            </w:r>
          </w:p>
        </w:tc>
        <w:tc>
          <w:tcPr>
            <w:tcW w:w="2144" w:type="dxa"/>
            <w:tcBorders>
              <w:top w:val="nil"/>
              <w:left w:val="nil"/>
              <w:bottom w:val="single" w:sz="4" w:space="0" w:color="auto"/>
              <w:right w:val="single" w:sz="4" w:space="0" w:color="auto"/>
            </w:tcBorders>
            <w:shd w:val="clear" w:color="auto" w:fill="auto"/>
            <w:noWrap/>
            <w:vAlign w:val="bottom"/>
            <w:hideMark/>
          </w:tcPr>
          <w:p w14:paraId="41D17B8F"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Mixed urban/rural</w:t>
            </w:r>
          </w:p>
        </w:tc>
        <w:tc>
          <w:tcPr>
            <w:tcW w:w="946" w:type="dxa"/>
            <w:tcBorders>
              <w:top w:val="nil"/>
              <w:left w:val="nil"/>
              <w:bottom w:val="single" w:sz="4" w:space="0" w:color="auto"/>
              <w:right w:val="single" w:sz="4" w:space="0" w:color="auto"/>
            </w:tcBorders>
            <w:shd w:val="clear" w:color="auto" w:fill="auto"/>
            <w:noWrap/>
            <w:vAlign w:val="bottom"/>
            <w:hideMark/>
          </w:tcPr>
          <w:p w14:paraId="1C7DE5B5"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739</w:t>
            </w:r>
          </w:p>
        </w:tc>
        <w:tc>
          <w:tcPr>
            <w:tcW w:w="960" w:type="dxa"/>
            <w:tcBorders>
              <w:top w:val="nil"/>
              <w:left w:val="nil"/>
              <w:bottom w:val="single" w:sz="4" w:space="0" w:color="auto"/>
              <w:right w:val="single" w:sz="4" w:space="0" w:color="auto"/>
            </w:tcBorders>
            <w:shd w:val="clear" w:color="auto" w:fill="auto"/>
            <w:noWrap/>
            <w:vAlign w:val="bottom"/>
            <w:hideMark/>
          </w:tcPr>
          <w:p w14:paraId="24E2128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0FEE246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3DF76F5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1.5</w:t>
            </w:r>
          </w:p>
        </w:tc>
      </w:tr>
      <w:tr w:rsidR="00D35296" w:rsidRPr="00D35296" w14:paraId="39D3DCAE"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4B6E2F58"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74</w:t>
            </w:r>
          </w:p>
        </w:tc>
        <w:tc>
          <w:tcPr>
            <w:tcW w:w="2245" w:type="dxa"/>
            <w:tcBorders>
              <w:top w:val="nil"/>
              <w:left w:val="nil"/>
              <w:bottom w:val="single" w:sz="4" w:space="0" w:color="auto"/>
              <w:right w:val="single" w:sz="4" w:space="0" w:color="auto"/>
            </w:tcBorders>
            <w:shd w:val="clear" w:color="auto" w:fill="auto"/>
            <w:noWrap/>
            <w:vAlign w:val="bottom"/>
            <w:hideMark/>
          </w:tcPr>
          <w:p w14:paraId="5D1B1EC1"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Pennyburn_2</w:t>
            </w:r>
          </w:p>
        </w:tc>
        <w:tc>
          <w:tcPr>
            <w:tcW w:w="2144" w:type="dxa"/>
            <w:tcBorders>
              <w:top w:val="nil"/>
              <w:left w:val="nil"/>
              <w:bottom w:val="single" w:sz="4" w:space="0" w:color="auto"/>
              <w:right w:val="single" w:sz="4" w:space="0" w:color="auto"/>
            </w:tcBorders>
            <w:shd w:val="clear" w:color="auto" w:fill="auto"/>
            <w:noWrap/>
            <w:vAlign w:val="bottom"/>
            <w:hideMark/>
          </w:tcPr>
          <w:p w14:paraId="7477BF81"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30FABF8F"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755</w:t>
            </w:r>
          </w:p>
        </w:tc>
        <w:tc>
          <w:tcPr>
            <w:tcW w:w="960" w:type="dxa"/>
            <w:tcBorders>
              <w:top w:val="nil"/>
              <w:left w:val="nil"/>
              <w:bottom w:val="single" w:sz="4" w:space="0" w:color="auto"/>
              <w:right w:val="single" w:sz="4" w:space="0" w:color="auto"/>
            </w:tcBorders>
            <w:shd w:val="clear" w:color="auto" w:fill="auto"/>
            <w:noWrap/>
            <w:vAlign w:val="bottom"/>
            <w:hideMark/>
          </w:tcPr>
          <w:p w14:paraId="1E93A8FE"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1C6DC2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4F8DA19"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r w:rsidR="00D35296" w:rsidRPr="00D35296" w14:paraId="2D8140EF" w14:textId="77777777" w:rsidTr="000760B1">
        <w:trPr>
          <w:trHeight w:val="300"/>
        </w:trPr>
        <w:tc>
          <w:tcPr>
            <w:tcW w:w="440" w:type="dxa"/>
            <w:tcBorders>
              <w:top w:val="nil"/>
              <w:left w:val="single" w:sz="4" w:space="0" w:color="auto"/>
              <w:bottom w:val="single" w:sz="4" w:space="0" w:color="auto"/>
              <w:right w:val="single" w:sz="4" w:space="0" w:color="auto"/>
            </w:tcBorders>
            <w:shd w:val="clear" w:color="000000" w:fill="D9D9D9"/>
            <w:noWrap/>
            <w:vAlign w:val="bottom"/>
            <w:hideMark/>
          </w:tcPr>
          <w:p w14:paraId="0FC5D2C2"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75</w:t>
            </w:r>
          </w:p>
        </w:tc>
        <w:tc>
          <w:tcPr>
            <w:tcW w:w="2245" w:type="dxa"/>
            <w:tcBorders>
              <w:top w:val="nil"/>
              <w:left w:val="nil"/>
              <w:bottom w:val="single" w:sz="4" w:space="0" w:color="auto"/>
              <w:right w:val="single" w:sz="4" w:space="0" w:color="auto"/>
            </w:tcBorders>
            <w:shd w:val="clear" w:color="auto" w:fill="auto"/>
            <w:noWrap/>
            <w:vAlign w:val="bottom"/>
            <w:hideMark/>
          </w:tcPr>
          <w:p w14:paraId="33332442"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Ballynashallog_2</w:t>
            </w:r>
          </w:p>
        </w:tc>
        <w:tc>
          <w:tcPr>
            <w:tcW w:w="2144" w:type="dxa"/>
            <w:tcBorders>
              <w:top w:val="nil"/>
              <w:left w:val="nil"/>
              <w:bottom w:val="single" w:sz="4" w:space="0" w:color="auto"/>
              <w:right w:val="single" w:sz="4" w:space="0" w:color="auto"/>
            </w:tcBorders>
            <w:shd w:val="clear" w:color="auto" w:fill="auto"/>
            <w:noWrap/>
            <w:vAlign w:val="bottom"/>
            <w:hideMark/>
          </w:tcPr>
          <w:p w14:paraId="4C02D244" w14:textId="77777777" w:rsidR="00D35296" w:rsidRPr="00D35296" w:rsidRDefault="00D35296" w:rsidP="00D35296">
            <w:pPr>
              <w:spacing w:after="0" w:line="240" w:lineRule="auto"/>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Urban</w:t>
            </w:r>
          </w:p>
        </w:tc>
        <w:tc>
          <w:tcPr>
            <w:tcW w:w="946" w:type="dxa"/>
            <w:tcBorders>
              <w:top w:val="nil"/>
              <w:left w:val="nil"/>
              <w:bottom w:val="single" w:sz="4" w:space="0" w:color="auto"/>
              <w:right w:val="single" w:sz="4" w:space="0" w:color="auto"/>
            </w:tcBorders>
            <w:shd w:val="clear" w:color="auto" w:fill="auto"/>
            <w:noWrap/>
            <w:vAlign w:val="bottom"/>
            <w:hideMark/>
          </w:tcPr>
          <w:p w14:paraId="23494FD3"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808</w:t>
            </w:r>
          </w:p>
        </w:tc>
        <w:tc>
          <w:tcPr>
            <w:tcW w:w="960" w:type="dxa"/>
            <w:tcBorders>
              <w:top w:val="nil"/>
              <w:left w:val="nil"/>
              <w:bottom w:val="single" w:sz="4" w:space="0" w:color="auto"/>
              <w:right w:val="single" w:sz="4" w:space="0" w:color="auto"/>
            </w:tcBorders>
            <w:shd w:val="clear" w:color="auto" w:fill="auto"/>
            <w:noWrap/>
            <w:vAlign w:val="bottom"/>
            <w:hideMark/>
          </w:tcPr>
          <w:p w14:paraId="4E881251"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5337DE6"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3371BD8B" w14:textId="77777777" w:rsidR="00D35296" w:rsidRPr="00D35296" w:rsidRDefault="00D35296" w:rsidP="00D35296">
            <w:pPr>
              <w:spacing w:after="0" w:line="240" w:lineRule="auto"/>
              <w:jc w:val="center"/>
              <w:rPr>
                <w:rFonts w:ascii="Calibri" w:eastAsia="Times New Roman" w:hAnsi="Calibri" w:cs="Times New Roman"/>
                <w:color w:val="000000"/>
                <w:lang w:eastAsia="en-GB"/>
              </w:rPr>
            </w:pPr>
            <w:r w:rsidRPr="00D35296">
              <w:rPr>
                <w:rFonts w:ascii="Calibri" w:eastAsia="Times New Roman" w:hAnsi="Calibri" w:cs="Times New Roman"/>
                <w:color w:val="000000"/>
                <w:lang w:eastAsia="en-GB"/>
              </w:rPr>
              <w:t> </w:t>
            </w:r>
          </w:p>
        </w:tc>
      </w:tr>
    </w:tbl>
    <w:p w14:paraId="56FA3E88" w14:textId="77777777" w:rsidR="003C75BB" w:rsidRDefault="003C75BB" w:rsidP="00D95BFD">
      <w:pPr>
        <w:pStyle w:val="xmsonormal"/>
        <w:rPr>
          <w:rFonts w:ascii="Arial" w:hAnsi="Arial" w:cs="Arial"/>
          <w:b/>
          <w:sz w:val="28"/>
          <w:lang w:val="en-GB"/>
        </w:rPr>
      </w:pPr>
    </w:p>
    <w:sectPr w:rsidR="003C75BB" w:rsidSect="004762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09A7" w14:textId="77777777" w:rsidR="00AD4567" w:rsidRDefault="00AD4567" w:rsidP="005E6076">
      <w:pPr>
        <w:spacing w:after="0" w:line="240" w:lineRule="auto"/>
      </w:pPr>
      <w:r>
        <w:separator/>
      </w:r>
    </w:p>
  </w:endnote>
  <w:endnote w:type="continuationSeparator" w:id="0">
    <w:p w14:paraId="5D1660AB" w14:textId="77777777" w:rsidR="00AD4567" w:rsidRDefault="00AD4567" w:rsidP="005E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0153" w14:textId="77777777" w:rsidR="009A4534" w:rsidRDefault="004D6AB9">
    <w:pPr>
      <w:pStyle w:val="Footer"/>
      <w:pBdr>
        <w:top w:val="thinThickSmallGap" w:sz="24" w:space="1" w:color="622423" w:themeColor="accent2" w:themeShade="7F"/>
      </w:pBdr>
      <w:rPr>
        <w:rFonts w:asciiTheme="majorHAnsi" w:hAnsiTheme="majorHAnsi"/>
      </w:rPr>
    </w:pPr>
    <w:r>
      <w:rPr>
        <w:rFonts w:asciiTheme="majorHAnsi" w:hAnsiTheme="majorHAnsi"/>
      </w:rPr>
      <w:t>Derry City and Strabane District Council Community Festival Fund - Guidance Notes</w:t>
    </w:r>
  </w:p>
  <w:p w14:paraId="2A59C665" w14:textId="1F61B2FA" w:rsidR="004D6AB9" w:rsidRDefault="009A4534">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FILENAME \p \* MERGEFORMAT </w:instrText>
    </w:r>
    <w:r>
      <w:rPr>
        <w:rFonts w:asciiTheme="majorHAnsi" w:hAnsiTheme="majorHAnsi"/>
      </w:rPr>
      <w:fldChar w:fldCharType="separate"/>
    </w:r>
    <w:r>
      <w:rPr>
        <w:rFonts w:asciiTheme="majorHAnsi" w:hAnsiTheme="majorHAnsi"/>
        <w:noProof/>
      </w:rPr>
      <w:t>Z:\FESTIVALS and EVENTS\Community Festival Fund 202</w:t>
    </w:r>
    <w:r w:rsidR="006D2FA4">
      <w:rPr>
        <w:rFonts w:asciiTheme="majorHAnsi" w:hAnsiTheme="majorHAnsi"/>
        <w:noProof/>
      </w:rPr>
      <w:t>4-25</w:t>
    </w:r>
    <w:r>
      <w:rPr>
        <w:rFonts w:asciiTheme="majorHAnsi" w:hAnsiTheme="majorHAnsi"/>
        <w:noProof/>
      </w:rPr>
      <w:t>x</w:t>
    </w:r>
    <w:r>
      <w:rPr>
        <w:rFonts w:asciiTheme="majorHAnsi" w:hAnsiTheme="majorHAnsi"/>
      </w:rPr>
      <w:fldChar w:fldCharType="end"/>
    </w:r>
    <w:r w:rsidR="004D6AB9">
      <w:rPr>
        <w:rFonts w:asciiTheme="majorHAnsi" w:hAnsiTheme="majorHAnsi"/>
      </w:rPr>
      <w:ptab w:relativeTo="margin" w:alignment="right" w:leader="none"/>
    </w:r>
    <w:r w:rsidR="004D6AB9">
      <w:rPr>
        <w:rFonts w:asciiTheme="majorHAnsi" w:hAnsiTheme="majorHAnsi"/>
      </w:rPr>
      <w:t xml:space="preserve">Page </w:t>
    </w:r>
    <w:r w:rsidR="004D6AB9">
      <w:fldChar w:fldCharType="begin"/>
    </w:r>
    <w:r w:rsidR="004D6AB9">
      <w:instrText xml:space="preserve"> PAGE   \* MERGEFORMAT </w:instrText>
    </w:r>
    <w:r w:rsidR="004D6AB9">
      <w:fldChar w:fldCharType="separate"/>
    </w:r>
    <w:r w:rsidR="001A00FF" w:rsidRPr="001A00FF">
      <w:rPr>
        <w:rFonts w:asciiTheme="majorHAnsi" w:hAnsiTheme="majorHAnsi"/>
        <w:noProof/>
      </w:rPr>
      <w:t>1</w:t>
    </w:r>
    <w:r w:rsidR="004D6AB9">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2660" w14:textId="77777777" w:rsidR="00AD4567" w:rsidRDefault="00AD4567" w:rsidP="005E6076">
      <w:pPr>
        <w:spacing w:after="0" w:line="240" w:lineRule="auto"/>
      </w:pPr>
      <w:r>
        <w:separator/>
      </w:r>
    </w:p>
  </w:footnote>
  <w:footnote w:type="continuationSeparator" w:id="0">
    <w:p w14:paraId="6652F706" w14:textId="77777777" w:rsidR="00AD4567" w:rsidRDefault="00AD4567" w:rsidP="005E6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CFF"/>
    <w:multiLevelType w:val="hybridMultilevel"/>
    <w:tmpl w:val="16AC1770"/>
    <w:lvl w:ilvl="0" w:tplc="9CDAD0B0">
      <w:start w:val="1"/>
      <w:numFmt w:val="bullet"/>
      <w:lvlText w:val="•"/>
      <w:lvlJc w:val="left"/>
      <w:pPr>
        <w:tabs>
          <w:tab w:val="num" w:pos="720"/>
        </w:tabs>
        <w:ind w:left="720" w:hanging="360"/>
      </w:pPr>
      <w:rPr>
        <w:rFonts w:ascii="Times New Roman" w:hAnsi="Times New Roman" w:hint="default"/>
      </w:rPr>
    </w:lvl>
    <w:lvl w:ilvl="1" w:tplc="7E7E1C34" w:tentative="1">
      <w:start w:val="1"/>
      <w:numFmt w:val="bullet"/>
      <w:lvlText w:val="•"/>
      <w:lvlJc w:val="left"/>
      <w:pPr>
        <w:tabs>
          <w:tab w:val="num" w:pos="1440"/>
        </w:tabs>
        <w:ind w:left="1440" w:hanging="360"/>
      </w:pPr>
      <w:rPr>
        <w:rFonts w:ascii="Times New Roman" w:hAnsi="Times New Roman" w:hint="default"/>
      </w:rPr>
    </w:lvl>
    <w:lvl w:ilvl="2" w:tplc="3F8AF3B8" w:tentative="1">
      <w:start w:val="1"/>
      <w:numFmt w:val="bullet"/>
      <w:lvlText w:val="•"/>
      <w:lvlJc w:val="left"/>
      <w:pPr>
        <w:tabs>
          <w:tab w:val="num" w:pos="2160"/>
        </w:tabs>
        <w:ind w:left="2160" w:hanging="360"/>
      </w:pPr>
      <w:rPr>
        <w:rFonts w:ascii="Times New Roman" w:hAnsi="Times New Roman" w:hint="default"/>
      </w:rPr>
    </w:lvl>
    <w:lvl w:ilvl="3" w:tplc="8AA0AB44" w:tentative="1">
      <w:start w:val="1"/>
      <w:numFmt w:val="bullet"/>
      <w:lvlText w:val="•"/>
      <w:lvlJc w:val="left"/>
      <w:pPr>
        <w:tabs>
          <w:tab w:val="num" w:pos="2880"/>
        </w:tabs>
        <w:ind w:left="2880" w:hanging="360"/>
      </w:pPr>
      <w:rPr>
        <w:rFonts w:ascii="Times New Roman" w:hAnsi="Times New Roman" w:hint="default"/>
      </w:rPr>
    </w:lvl>
    <w:lvl w:ilvl="4" w:tplc="FD24F7FC" w:tentative="1">
      <w:start w:val="1"/>
      <w:numFmt w:val="bullet"/>
      <w:lvlText w:val="•"/>
      <w:lvlJc w:val="left"/>
      <w:pPr>
        <w:tabs>
          <w:tab w:val="num" w:pos="3600"/>
        </w:tabs>
        <w:ind w:left="3600" w:hanging="360"/>
      </w:pPr>
      <w:rPr>
        <w:rFonts w:ascii="Times New Roman" w:hAnsi="Times New Roman" w:hint="default"/>
      </w:rPr>
    </w:lvl>
    <w:lvl w:ilvl="5" w:tplc="3F10AAB4" w:tentative="1">
      <w:start w:val="1"/>
      <w:numFmt w:val="bullet"/>
      <w:lvlText w:val="•"/>
      <w:lvlJc w:val="left"/>
      <w:pPr>
        <w:tabs>
          <w:tab w:val="num" w:pos="4320"/>
        </w:tabs>
        <w:ind w:left="4320" w:hanging="360"/>
      </w:pPr>
      <w:rPr>
        <w:rFonts w:ascii="Times New Roman" w:hAnsi="Times New Roman" w:hint="default"/>
      </w:rPr>
    </w:lvl>
    <w:lvl w:ilvl="6" w:tplc="4B2C517E" w:tentative="1">
      <w:start w:val="1"/>
      <w:numFmt w:val="bullet"/>
      <w:lvlText w:val="•"/>
      <w:lvlJc w:val="left"/>
      <w:pPr>
        <w:tabs>
          <w:tab w:val="num" w:pos="5040"/>
        </w:tabs>
        <w:ind w:left="5040" w:hanging="360"/>
      </w:pPr>
      <w:rPr>
        <w:rFonts w:ascii="Times New Roman" w:hAnsi="Times New Roman" w:hint="default"/>
      </w:rPr>
    </w:lvl>
    <w:lvl w:ilvl="7" w:tplc="AB22C886" w:tentative="1">
      <w:start w:val="1"/>
      <w:numFmt w:val="bullet"/>
      <w:lvlText w:val="•"/>
      <w:lvlJc w:val="left"/>
      <w:pPr>
        <w:tabs>
          <w:tab w:val="num" w:pos="5760"/>
        </w:tabs>
        <w:ind w:left="5760" w:hanging="360"/>
      </w:pPr>
      <w:rPr>
        <w:rFonts w:ascii="Times New Roman" w:hAnsi="Times New Roman" w:hint="default"/>
      </w:rPr>
    </w:lvl>
    <w:lvl w:ilvl="8" w:tplc="51EADD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AE59DC"/>
    <w:multiLevelType w:val="hybridMultilevel"/>
    <w:tmpl w:val="2586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5274"/>
    <w:multiLevelType w:val="hybridMultilevel"/>
    <w:tmpl w:val="F03A967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3" w15:restartNumberingAfterBreak="0">
    <w:nsid w:val="07E51D93"/>
    <w:multiLevelType w:val="hybridMultilevel"/>
    <w:tmpl w:val="FF9EEB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879046A"/>
    <w:multiLevelType w:val="hybridMultilevel"/>
    <w:tmpl w:val="EC10D194"/>
    <w:lvl w:ilvl="0" w:tplc="A12A773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A8699D"/>
    <w:multiLevelType w:val="hybridMultilevel"/>
    <w:tmpl w:val="F95A9046"/>
    <w:lvl w:ilvl="0" w:tplc="04090001">
      <w:start w:val="1"/>
      <w:numFmt w:val="bullet"/>
      <w:lvlText w:val=""/>
      <w:lvlJc w:val="left"/>
      <w:pPr>
        <w:ind w:left="78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39F4A4C"/>
    <w:multiLevelType w:val="hybridMultilevel"/>
    <w:tmpl w:val="7514DA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9216E"/>
    <w:multiLevelType w:val="hybridMultilevel"/>
    <w:tmpl w:val="78F0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441F3"/>
    <w:multiLevelType w:val="hybridMultilevel"/>
    <w:tmpl w:val="9796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B5FC6"/>
    <w:multiLevelType w:val="hybridMultilevel"/>
    <w:tmpl w:val="74EE41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75D0940"/>
    <w:multiLevelType w:val="hybridMultilevel"/>
    <w:tmpl w:val="4F20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61C4F"/>
    <w:multiLevelType w:val="hybridMultilevel"/>
    <w:tmpl w:val="CECE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A7B6D"/>
    <w:multiLevelType w:val="hybridMultilevel"/>
    <w:tmpl w:val="35AA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A585D"/>
    <w:multiLevelType w:val="hybridMultilevel"/>
    <w:tmpl w:val="65981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5B327B"/>
    <w:multiLevelType w:val="hybridMultilevel"/>
    <w:tmpl w:val="ACA832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3B0313D"/>
    <w:multiLevelType w:val="hybridMultilevel"/>
    <w:tmpl w:val="4FCA7F1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95B23B5"/>
    <w:multiLevelType w:val="hybridMultilevel"/>
    <w:tmpl w:val="2B1A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356972">
    <w:abstractNumId w:val="10"/>
  </w:num>
  <w:num w:numId="2" w16cid:durableId="400754092">
    <w:abstractNumId w:val="9"/>
  </w:num>
  <w:num w:numId="3" w16cid:durableId="528684196">
    <w:abstractNumId w:val="0"/>
  </w:num>
  <w:num w:numId="4" w16cid:durableId="467868716">
    <w:abstractNumId w:val="8"/>
  </w:num>
  <w:num w:numId="5" w16cid:durableId="765267257">
    <w:abstractNumId w:val="7"/>
  </w:num>
  <w:num w:numId="6" w16cid:durableId="166633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1305081">
    <w:abstractNumId w:val="5"/>
  </w:num>
  <w:num w:numId="8" w16cid:durableId="734550203">
    <w:abstractNumId w:val="3"/>
  </w:num>
  <w:num w:numId="9" w16cid:durableId="1314988034">
    <w:abstractNumId w:val="13"/>
  </w:num>
  <w:num w:numId="10" w16cid:durableId="2994582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2571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2535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685250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6058042">
    <w:abstractNumId w:val="2"/>
  </w:num>
  <w:num w:numId="15" w16cid:durableId="1625695195">
    <w:abstractNumId w:val="1"/>
  </w:num>
  <w:num w:numId="16" w16cid:durableId="1376857116">
    <w:abstractNumId w:val="11"/>
  </w:num>
  <w:num w:numId="17" w16cid:durableId="1114984400">
    <w:abstractNumId w:val="6"/>
  </w:num>
  <w:num w:numId="18" w16cid:durableId="356659230">
    <w:abstractNumId w:val="16"/>
  </w:num>
  <w:num w:numId="19" w16cid:durableId="11435029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76"/>
    <w:rsid w:val="00000594"/>
    <w:rsid w:val="0000271F"/>
    <w:rsid w:val="00004B06"/>
    <w:rsid w:val="0000541C"/>
    <w:rsid w:val="00005883"/>
    <w:rsid w:val="00005AA1"/>
    <w:rsid w:val="000066D9"/>
    <w:rsid w:val="000129AE"/>
    <w:rsid w:val="00012A9C"/>
    <w:rsid w:val="000154BF"/>
    <w:rsid w:val="000224F5"/>
    <w:rsid w:val="00023A3D"/>
    <w:rsid w:val="00023C7A"/>
    <w:rsid w:val="00026B8F"/>
    <w:rsid w:val="00026FDA"/>
    <w:rsid w:val="00027F7D"/>
    <w:rsid w:val="0003089A"/>
    <w:rsid w:val="00030CDE"/>
    <w:rsid w:val="000321B8"/>
    <w:rsid w:val="000329A2"/>
    <w:rsid w:val="000335AA"/>
    <w:rsid w:val="00037DE8"/>
    <w:rsid w:val="00040874"/>
    <w:rsid w:val="00040BD7"/>
    <w:rsid w:val="000411AE"/>
    <w:rsid w:val="000426D5"/>
    <w:rsid w:val="00042923"/>
    <w:rsid w:val="0004418D"/>
    <w:rsid w:val="000444CE"/>
    <w:rsid w:val="00044C0E"/>
    <w:rsid w:val="00044FB3"/>
    <w:rsid w:val="000455F6"/>
    <w:rsid w:val="00050124"/>
    <w:rsid w:val="000506D6"/>
    <w:rsid w:val="0005158B"/>
    <w:rsid w:val="00051759"/>
    <w:rsid w:val="00054C2A"/>
    <w:rsid w:val="0005668F"/>
    <w:rsid w:val="0006015B"/>
    <w:rsid w:val="00060171"/>
    <w:rsid w:val="000611D0"/>
    <w:rsid w:val="000622E6"/>
    <w:rsid w:val="000623CA"/>
    <w:rsid w:val="00064E13"/>
    <w:rsid w:val="00066068"/>
    <w:rsid w:val="00066405"/>
    <w:rsid w:val="00067003"/>
    <w:rsid w:val="00067442"/>
    <w:rsid w:val="00070140"/>
    <w:rsid w:val="00070C40"/>
    <w:rsid w:val="0007114D"/>
    <w:rsid w:val="00073252"/>
    <w:rsid w:val="00073DD7"/>
    <w:rsid w:val="0007415D"/>
    <w:rsid w:val="0007606E"/>
    <w:rsid w:val="000760B1"/>
    <w:rsid w:val="00077568"/>
    <w:rsid w:val="0008008E"/>
    <w:rsid w:val="000806A1"/>
    <w:rsid w:val="00080FEE"/>
    <w:rsid w:val="00081B97"/>
    <w:rsid w:val="00082B7B"/>
    <w:rsid w:val="00083C35"/>
    <w:rsid w:val="00083CF0"/>
    <w:rsid w:val="0008517D"/>
    <w:rsid w:val="0008541B"/>
    <w:rsid w:val="00086DF6"/>
    <w:rsid w:val="00086FAB"/>
    <w:rsid w:val="00087130"/>
    <w:rsid w:val="0008743A"/>
    <w:rsid w:val="00087717"/>
    <w:rsid w:val="000904C8"/>
    <w:rsid w:val="00090A81"/>
    <w:rsid w:val="000917CB"/>
    <w:rsid w:val="000939DA"/>
    <w:rsid w:val="000942E8"/>
    <w:rsid w:val="0009518A"/>
    <w:rsid w:val="0009664F"/>
    <w:rsid w:val="00097A9C"/>
    <w:rsid w:val="000A0F5F"/>
    <w:rsid w:val="000A1486"/>
    <w:rsid w:val="000A19BC"/>
    <w:rsid w:val="000A3E71"/>
    <w:rsid w:val="000A3ED5"/>
    <w:rsid w:val="000A4A4A"/>
    <w:rsid w:val="000A75CA"/>
    <w:rsid w:val="000B08F6"/>
    <w:rsid w:val="000B2531"/>
    <w:rsid w:val="000B2D63"/>
    <w:rsid w:val="000B7288"/>
    <w:rsid w:val="000B7CDF"/>
    <w:rsid w:val="000C2AE2"/>
    <w:rsid w:val="000C4306"/>
    <w:rsid w:val="000C48B3"/>
    <w:rsid w:val="000C520F"/>
    <w:rsid w:val="000C524D"/>
    <w:rsid w:val="000C5834"/>
    <w:rsid w:val="000C7DBA"/>
    <w:rsid w:val="000D24E9"/>
    <w:rsid w:val="000D33D4"/>
    <w:rsid w:val="000D3E8E"/>
    <w:rsid w:val="000D41C6"/>
    <w:rsid w:val="000D441D"/>
    <w:rsid w:val="000D5DCB"/>
    <w:rsid w:val="000D68DD"/>
    <w:rsid w:val="000D702E"/>
    <w:rsid w:val="000E006A"/>
    <w:rsid w:val="000E20A4"/>
    <w:rsid w:val="000E2CF2"/>
    <w:rsid w:val="000E3940"/>
    <w:rsid w:val="000E3DF1"/>
    <w:rsid w:val="000E4E3B"/>
    <w:rsid w:val="000E541B"/>
    <w:rsid w:val="000E5C70"/>
    <w:rsid w:val="000F2C48"/>
    <w:rsid w:val="000F518F"/>
    <w:rsid w:val="000F52C3"/>
    <w:rsid w:val="000F5C22"/>
    <w:rsid w:val="000F6857"/>
    <w:rsid w:val="000F6F75"/>
    <w:rsid w:val="000F782A"/>
    <w:rsid w:val="00100F8A"/>
    <w:rsid w:val="00101C42"/>
    <w:rsid w:val="00102732"/>
    <w:rsid w:val="00105E61"/>
    <w:rsid w:val="00107D81"/>
    <w:rsid w:val="00110993"/>
    <w:rsid w:val="00111070"/>
    <w:rsid w:val="0011179A"/>
    <w:rsid w:val="00112022"/>
    <w:rsid w:val="00113D4F"/>
    <w:rsid w:val="00114959"/>
    <w:rsid w:val="00117A16"/>
    <w:rsid w:val="00117FC9"/>
    <w:rsid w:val="00120F25"/>
    <w:rsid w:val="00121099"/>
    <w:rsid w:val="00121CBD"/>
    <w:rsid w:val="001236C7"/>
    <w:rsid w:val="0012787A"/>
    <w:rsid w:val="00127950"/>
    <w:rsid w:val="00127BA8"/>
    <w:rsid w:val="001322D5"/>
    <w:rsid w:val="001339C4"/>
    <w:rsid w:val="00133E6D"/>
    <w:rsid w:val="00134398"/>
    <w:rsid w:val="00134ED8"/>
    <w:rsid w:val="00135B6C"/>
    <w:rsid w:val="0013776B"/>
    <w:rsid w:val="00140110"/>
    <w:rsid w:val="001413D7"/>
    <w:rsid w:val="00142791"/>
    <w:rsid w:val="001440B6"/>
    <w:rsid w:val="0014410D"/>
    <w:rsid w:val="00144795"/>
    <w:rsid w:val="00144D0E"/>
    <w:rsid w:val="001478F3"/>
    <w:rsid w:val="00151D13"/>
    <w:rsid w:val="001523E6"/>
    <w:rsid w:val="001538F3"/>
    <w:rsid w:val="00153B46"/>
    <w:rsid w:val="001566E4"/>
    <w:rsid w:val="001579C5"/>
    <w:rsid w:val="00157BBF"/>
    <w:rsid w:val="001609D9"/>
    <w:rsid w:val="00160B94"/>
    <w:rsid w:val="00163173"/>
    <w:rsid w:val="0016340D"/>
    <w:rsid w:val="0016452C"/>
    <w:rsid w:val="00165842"/>
    <w:rsid w:val="001662F3"/>
    <w:rsid w:val="00170114"/>
    <w:rsid w:val="00171DA4"/>
    <w:rsid w:val="0017404E"/>
    <w:rsid w:val="00175214"/>
    <w:rsid w:val="00175365"/>
    <w:rsid w:val="00175D8B"/>
    <w:rsid w:val="00175DBD"/>
    <w:rsid w:val="00177B51"/>
    <w:rsid w:val="00187A3E"/>
    <w:rsid w:val="001917F9"/>
    <w:rsid w:val="001918D2"/>
    <w:rsid w:val="00191B11"/>
    <w:rsid w:val="0019383F"/>
    <w:rsid w:val="00194F6E"/>
    <w:rsid w:val="001954E9"/>
    <w:rsid w:val="001A00FF"/>
    <w:rsid w:val="001A148F"/>
    <w:rsid w:val="001A2DC9"/>
    <w:rsid w:val="001A3725"/>
    <w:rsid w:val="001A4965"/>
    <w:rsid w:val="001A591B"/>
    <w:rsid w:val="001A5F5C"/>
    <w:rsid w:val="001A6A76"/>
    <w:rsid w:val="001A7858"/>
    <w:rsid w:val="001B0095"/>
    <w:rsid w:val="001B00D9"/>
    <w:rsid w:val="001B0A74"/>
    <w:rsid w:val="001B1FCD"/>
    <w:rsid w:val="001B2830"/>
    <w:rsid w:val="001B2916"/>
    <w:rsid w:val="001B3387"/>
    <w:rsid w:val="001B3E88"/>
    <w:rsid w:val="001B4835"/>
    <w:rsid w:val="001B508D"/>
    <w:rsid w:val="001B524B"/>
    <w:rsid w:val="001B5C3F"/>
    <w:rsid w:val="001B63F5"/>
    <w:rsid w:val="001B6408"/>
    <w:rsid w:val="001B6558"/>
    <w:rsid w:val="001B6D39"/>
    <w:rsid w:val="001B6E76"/>
    <w:rsid w:val="001B78E2"/>
    <w:rsid w:val="001C1D47"/>
    <w:rsid w:val="001C2424"/>
    <w:rsid w:val="001C287F"/>
    <w:rsid w:val="001C2C8A"/>
    <w:rsid w:val="001C2DBB"/>
    <w:rsid w:val="001C5951"/>
    <w:rsid w:val="001C5F3C"/>
    <w:rsid w:val="001C652E"/>
    <w:rsid w:val="001C7282"/>
    <w:rsid w:val="001D0389"/>
    <w:rsid w:val="001D3110"/>
    <w:rsid w:val="001D3AB8"/>
    <w:rsid w:val="001D3F47"/>
    <w:rsid w:val="001D447B"/>
    <w:rsid w:val="001D7296"/>
    <w:rsid w:val="001E0A1E"/>
    <w:rsid w:val="001E0B91"/>
    <w:rsid w:val="001E0D0A"/>
    <w:rsid w:val="001E1938"/>
    <w:rsid w:val="001E2483"/>
    <w:rsid w:val="001E4A5B"/>
    <w:rsid w:val="001E7629"/>
    <w:rsid w:val="001F01DE"/>
    <w:rsid w:val="001F0270"/>
    <w:rsid w:val="001F0E46"/>
    <w:rsid w:val="001F117D"/>
    <w:rsid w:val="001F1195"/>
    <w:rsid w:val="001F3F53"/>
    <w:rsid w:val="001F4816"/>
    <w:rsid w:val="001F51BF"/>
    <w:rsid w:val="001F7756"/>
    <w:rsid w:val="002009A3"/>
    <w:rsid w:val="00203019"/>
    <w:rsid w:val="00203807"/>
    <w:rsid w:val="00203A6C"/>
    <w:rsid w:val="00205EA6"/>
    <w:rsid w:val="00206D5C"/>
    <w:rsid w:val="00206F7C"/>
    <w:rsid w:val="00207119"/>
    <w:rsid w:val="00210CEE"/>
    <w:rsid w:val="00212C94"/>
    <w:rsid w:val="002149FA"/>
    <w:rsid w:val="002150FE"/>
    <w:rsid w:val="002168C2"/>
    <w:rsid w:val="00217000"/>
    <w:rsid w:val="00217730"/>
    <w:rsid w:val="002208C1"/>
    <w:rsid w:val="002227D8"/>
    <w:rsid w:val="00223B3C"/>
    <w:rsid w:val="00223C76"/>
    <w:rsid w:val="0022576A"/>
    <w:rsid w:val="00225850"/>
    <w:rsid w:val="00225EB1"/>
    <w:rsid w:val="0022604D"/>
    <w:rsid w:val="00226D47"/>
    <w:rsid w:val="00226DDC"/>
    <w:rsid w:val="00230CB1"/>
    <w:rsid w:val="00231447"/>
    <w:rsid w:val="00231EEF"/>
    <w:rsid w:val="00232A89"/>
    <w:rsid w:val="00232B50"/>
    <w:rsid w:val="00232E87"/>
    <w:rsid w:val="002354E9"/>
    <w:rsid w:val="00235BDF"/>
    <w:rsid w:val="002368A1"/>
    <w:rsid w:val="002374BF"/>
    <w:rsid w:val="00237734"/>
    <w:rsid w:val="00240545"/>
    <w:rsid w:val="002429D0"/>
    <w:rsid w:val="00242D47"/>
    <w:rsid w:val="00246BBE"/>
    <w:rsid w:val="00247621"/>
    <w:rsid w:val="00250F7C"/>
    <w:rsid w:val="002516CB"/>
    <w:rsid w:val="0025276E"/>
    <w:rsid w:val="00252F44"/>
    <w:rsid w:val="0025444F"/>
    <w:rsid w:val="0025604D"/>
    <w:rsid w:val="00256728"/>
    <w:rsid w:val="002605B7"/>
    <w:rsid w:val="0026160C"/>
    <w:rsid w:val="00261C06"/>
    <w:rsid w:val="002623EF"/>
    <w:rsid w:val="002637DC"/>
    <w:rsid w:val="0026497D"/>
    <w:rsid w:val="002656BF"/>
    <w:rsid w:val="00265BF3"/>
    <w:rsid w:val="00267300"/>
    <w:rsid w:val="002709A5"/>
    <w:rsid w:val="00270B4D"/>
    <w:rsid w:val="00271A79"/>
    <w:rsid w:val="00271D3B"/>
    <w:rsid w:val="00272CF0"/>
    <w:rsid w:val="00272D4C"/>
    <w:rsid w:val="002739FD"/>
    <w:rsid w:val="002741D3"/>
    <w:rsid w:val="00275E3A"/>
    <w:rsid w:val="002806EC"/>
    <w:rsid w:val="00282394"/>
    <w:rsid w:val="002845D0"/>
    <w:rsid w:val="002846C9"/>
    <w:rsid w:val="00285186"/>
    <w:rsid w:val="00285430"/>
    <w:rsid w:val="00285CA6"/>
    <w:rsid w:val="00290284"/>
    <w:rsid w:val="002911F9"/>
    <w:rsid w:val="0029122A"/>
    <w:rsid w:val="002917B8"/>
    <w:rsid w:val="00292938"/>
    <w:rsid w:val="00293883"/>
    <w:rsid w:val="00294B8D"/>
    <w:rsid w:val="00294FB8"/>
    <w:rsid w:val="00297A37"/>
    <w:rsid w:val="002A0835"/>
    <w:rsid w:val="002A182C"/>
    <w:rsid w:val="002A2021"/>
    <w:rsid w:val="002A3029"/>
    <w:rsid w:val="002A3617"/>
    <w:rsid w:val="002A5F3F"/>
    <w:rsid w:val="002A6FF0"/>
    <w:rsid w:val="002A7229"/>
    <w:rsid w:val="002A7869"/>
    <w:rsid w:val="002A7C91"/>
    <w:rsid w:val="002B27C5"/>
    <w:rsid w:val="002B27D0"/>
    <w:rsid w:val="002B2D60"/>
    <w:rsid w:val="002B349C"/>
    <w:rsid w:val="002B3919"/>
    <w:rsid w:val="002B3964"/>
    <w:rsid w:val="002B4288"/>
    <w:rsid w:val="002B7883"/>
    <w:rsid w:val="002C2A22"/>
    <w:rsid w:val="002C3369"/>
    <w:rsid w:val="002C43DC"/>
    <w:rsid w:val="002C51AD"/>
    <w:rsid w:val="002C5FA7"/>
    <w:rsid w:val="002C6770"/>
    <w:rsid w:val="002D07E9"/>
    <w:rsid w:val="002D15BE"/>
    <w:rsid w:val="002D19F8"/>
    <w:rsid w:val="002D25C1"/>
    <w:rsid w:val="002D27AC"/>
    <w:rsid w:val="002D2BF6"/>
    <w:rsid w:val="002D3295"/>
    <w:rsid w:val="002D4F99"/>
    <w:rsid w:val="002D4FA2"/>
    <w:rsid w:val="002D5DA0"/>
    <w:rsid w:val="002D7235"/>
    <w:rsid w:val="002E1395"/>
    <w:rsid w:val="002E14E7"/>
    <w:rsid w:val="002E213D"/>
    <w:rsid w:val="002E23DD"/>
    <w:rsid w:val="002E4869"/>
    <w:rsid w:val="002E760F"/>
    <w:rsid w:val="002F11B5"/>
    <w:rsid w:val="002F1324"/>
    <w:rsid w:val="002F1EA1"/>
    <w:rsid w:val="002F1FA7"/>
    <w:rsid w:val="002F2F38"/>
    <w:rsid w:val="002F56C0"/>
    <w:rsid w:val="002F6617"/>
    <w:rsid w:val="002F6D59"/>
    <w:rsid w:val="002F77A8"/>
    <w:rsid w:val="003018AD"/>
    <w:rsid w:val="00301C25"/>
    <w:rsid w:val="00302796"/>
    <w:rsid w:val="00302A7F"/>
    <w:rsid w:val="00303DC0"/>
    <w:rsid w:val="00304A3A"/>
    <w:rsid w:val="003067B3"/>
    <w:rsid w:val="00306BF9"/>
    <w:rsid w:val="00307009"/>
    <w:rsid w:val="0031447B"/>
    <w:rsid w:val="0031662D"/>
    <w:rsid w:val="00317294"/>
    <w:rsid w:val="0031795A"/>
    <w:rsid w:val="003213B6"/>
    <w:rsid w:val="003219B5"/>
    <w:rsid w:val="0032215B"/>
    <w:rsid w:val="0032277F"/>
    <w:rsid w:val="00324369"/>
    <w:rsid w:val="00324A59"/>
    <w:rsid w:val="003251EA"/>
    <w:rsid w:val="0032637E"/>
    <w:rsid w:val="00327573"/>
    <w:rsid w:val="00330FA1"/>
    <w:rsid w:val="003312BA"/>
    <w:rsid w:val="00331311"/>
    <w:rsid w:val="0033189C"/>
    <w:rsid w:val="00331D22"/>
    <w:rsid w:val="003320ED"/>
    <w:rsid w:val="00332CE6"/>
    <w:rsid w:val="00335689"/>
    <w:rsid w:val="00335E89"/>
    <w:rsid w:val="003365C2"/>
    <w:rsid w:val="003367DF"/>
    <w:rsid w:val="0034069E"/>
    <w:rsid w:val="00340D16"/>
    <w:rsid w:val="003424DA"/>
    <w:rsid w:val="003426C8"/>
    <w:rsid w:val="00345FE9"/>
    <w:rsid w:val="00346433"/>
    <w:rsid w:val="00346791"/>
    <w:rsid w:val="00347BD9"/>
    <w:rsid w:val="00350B33"/>
    <w:rsid w:val="00352019"/>
    <w:rsid w:val="003526EF"/>
    <w:rsid w:val="003532BB"/>
    <w:rsid w:val="003544CE"/>
    <w:rsid w:val="0035522B"/>
    <w:rsid w:val="00356E14"/>
    <w:rsid w:val="0035768A"/>
    <w:rsid w:val="00357F8A"/>
    <w:rsid w:val="00362F8A"/>
    <w:rsid w:val="0036333F"/>
    <w:rsid w:val="00363A16"/>
    <w:rsid w:val="00364B0F"/>
    <w:rsid w:val="00366ACE"/>
    <w:rsid w:val="00367191"/>
    <w:rsid w:val="003708D1"/>
    <w:rsid w:val="0037163E"/>
    <w:rsid w:val="00373956"/>
    <w:rsid w:val="003748F4"/>
    <w:rsid w:val="00375EDE"/>
    <w:rsid w:val="00380033"/>
    <w:rsid w:val="003809A1"/>
    <w:rsid w:val="00381846"/>
    <w:rsid w:val="00383C10"/>
    <w:rsid w:val="0038472A"/>
    <w:rsid w:val="00384D56"/>
    <w:rsid w:val="003856EE"/>
    <w:rsid w:val="003868E9"/>
    <w:rsid w:val="00386CA4"/>
    <w:rsid w:val="00390C4B"/>
    <w:rsid w:val="003911E1"/>
    <w:rsid w:val="0039159C"/>
    <w:rsid w:val="00392E13"/>
    <w:rsid w:val="003931A9"/>
    <w:rsid w:val="003938B0"/>
    <w:rsid w:val="00394779"/>
    <w:rsid w:val="003952A5"/>
    <w:rsid w:val="00396948"/>
    <w:rsid w:val="00396C23"/>
    <w:rsid w:val="00396E6F"/>
    <w:rsid w:val="003A0981"/>
    <w:rsid w:val="003A2BD5"/>
    <w:rsid w:val="003A3DA8"/>
    <w:rsid w:val="003A3F8B"/>
    <w:rsid w:val="003A54BC"/>
    <w:rsid w:val="003A586E"/>
    <w:rsid w:val="003A597F"/>
    <w:rsid w:val="003A5BDA"/>
    <w:rsid w:val="003B1B09"/>
    <w:rsid w:val="003B3CDE"/>
    <w:rsid w:val="003B4466"/>
    <w:rsid w:val="003B467A"/>
    <w:rsid w:val="003B4E58"/>
    <w:rsid w:val="003B6027"/>
    <w:rsid w:val="003B6831"/>
    <w:rsid w:val="003B6EAD"/>
    <w:rsid w:val="003C02D2"/>
    <w:rsid w:val="003C0453"/>
    <w:rsid w:val="003C3534"/>
    <w:rsid w:val="003C54A6"/>
    <w:rsid w:val="003C75BB"/>
    <w:rsid w:val="003D13B5"/>
    <w:rsid w:val="003D2AA7"/>
    <w:rsid w:val="003D45A5"/>
    <w:rsid w:val="003D6A97"/>
    <w:rsid w:val="003D6BF0"/>
    <w:rsid w:val="003E0046"/>
    <w:rsid w:val="003E2883"/>
    <w:rsid w:val="003E6357"/>
    <w:rsid w:val="003E65B7"/>
    <w:rsid w:val="003E73E0"/>
    <w:rsid w:val="003E7B7A"/>
    <w:rsid w:val="003E7CF0"/>
    <w:rsid w:val="003F1158"/>
    <w:rsid w:val="003F17D1"/>
    <w:rsid w:val="003F2F5F"/>
    <w:rsid w:val="003F411D"/>
    <w:rsid w:val="003F4EE5"/>
    <w:rsid w:val="003F529A"/>
    <w:rsid w:val="003F5574"/>
    <w:rsid w:val="003F55D3"/>
    <w:rsid w:val="003F5D58"/>
    <w:rsid w:val="003F5D82"/>
    <w:rsid w:val="003F79E3"/>
    <w:rsid w:val="00403C1B"/>
    <w:rsid w:val="00404DBD"/>
    <w:rsid w:val="00404DC8"/>
    <w:rsid w:val="00405D5A"/>
    <w:rsid w:val="00405E26"/>
    <w:rsid w:val="00406068"/>
    <w:rsid w:val="00406EF7"/>
    <w:rsid w:val="00410A86"/>
    <w:rsid w:val="0041274A"/>
    <w:rsid w:val="004127FE"/>
    <w:rsid w:val="004131B8"/>
    <w:rsid w:val="0041330A"/>
    <w:rsid w:val="00413A1D"/>
    <w:rsid w:val="00414233"/>
    <w:rsid w:val="00416D01"/>
    <w:rsid w:val="0042043D"/>
    <w:rsid w:val="004209F5"/>
    <w:rsid w:val="00422ED6"/>
    <w:rsid w:val="0042474A"/>
    <w:rsid w:val="004248FE"/>
    <w:rsid w:val="004271FC"/>
    <w:rsid w:val="00430806"/>
    <w:rsid w:val="00430E19"/>
    <w:rsid w:val="004312C7"/>
    <w:rsid w:val="004326A8"/>
    <w:rsid w:val="00433F80"/>
    <w:rsid w:val="004343A3"/>
    <w:rsid w:val="00435E3D"/>
    <w:rsid w:val="00436E06"/>
    <w:rsid w:val="00437036"/>
    <w:rsid w:val="004411CE"/>
    <w:rsid w:val="004417EE"/>
    <w:rsid w:val="00441F44"/>
    <w:rsid w:val="00443D91"/>
    <w:rsid w:val="0044437D"/>
    <w:rsid w:val="004445F1"/>
    <w:rsid w:val="00444D16"/>
    <w:rsid w:val="004465DF"/>
    <w:rsid w:val="00451F92"/>
    <w:rsid w:val="004535E7"/>
    <w:rsid w:val="004536B7"/>
    <w:rsid w:val="004543C3"/>
    <w:rsid w:val="004559C1"/>
    <w:rsid w:val="00456C9B"/>
    <w:rsid w:val="004574FC"/>
    <w:rsid w:val="00457716"/>
    <w:rsid w:val="0046094A"/>
    <w:rsid w:val="00460D1F"/>
    <w:rsid w:val="004614B6"/>
    <w:rsid w:val="00461A5B"/>
    <w:rsid w:val="00462C4C"/>
    <w:rsid w:val="00462D99"/>
    <w:rsid w:val="00463276"/>
    <w:rsid w:val="00465909"/>
    <w:rsid w:val="00465AA6"/>
    <w:rsid w:val="00466D0B"/>
    <w:rsid w:val="004674D4"/>
    <w:rsid w:val="00473F80"/>
    <w:rsid w:val="00475232"/>
    <w:rsid w:val="00476299"/>
    <w:rsid w:val="0048080F"/>
    <w:rsid w:val="0048376A"/>
    <w:rsid w:val="00483973"/>
    <w:rsid w:val="004852B0"/>
    <w:rsid w:val="004859EB"/>
    <w:rsid w:val="004878F1"/>
    <w:rsid w:val="00491DB6"/>
    <w:rsid w:val="004931EF"/>
    <w:rsid w:val="0049338D"/>
    <w:rsid w:val="004945E8"/>
    <w:rsid w:val="00494DFA"/>
    <w:rsid w:val="00495510"/>
    <w:rsid w:val="0049583E"/>
    <w:rsid w:val="00495ED7"/>
    <w:rsid w:val="004975D8"/>
    <w:rsid w:val="004A03E0"/>
    <w:rsid w:val="004A0CE2"/>
    <w:rsid w:val="004A145D"/>
    <w:rsid w:val="004A21EE"/>
    <w:rsid w:val="004A367A"/>
    <w:rsid w:val="004A3888"/>
    <w:rsid w:val="004A3F01"/>
    <w:rsid w:val="004A4C41"/>
    <w:rsid w:val="004A5F91"/>
    <w:rsid w:val="004A6FB0"/>
    <w:rsid w:val="004B0A15"/>
    <w:rsid w:val="004B0B37"/>
    <w:rsid w:val="004B385B"/>
    <w:rsid w:val="004B459C"/>
    <w:rsid w:val="004B4721"/>
    <w:rsid w:val="004B49A3"/>
    <w:rsid w:val="004B662B"/>
    <w:rsid w:val="004B73F5"/>
    <w:rsid w:val="004B7EEF"/>
    <w:rsid w:val="004C02F4"/>
    <w:rsid w:val="004C06F0"/>
    <w:rsid w:val="004C13C8"/>
    <w:rsid w:val="004C173F"/>
    <w:rsid w:val="004C27A8"/>
    <w:rsid w:val="004C2870"/>
    <w:rsid w:val="004C2F2A"/>
    <w:rsid w:val="004C317A"/>
    <w:rsid w:val="004C3E28"/>
    <w:rsid w:val="004C4573"/>
    <w:rsid w:val="004C4F69"/>
    <w:rsid w:val="004C5110"/>
    <w:rsid w:val="004C52CD"/>
    <w:rsid w:val="004C5755"/>
    <w:rsid w:val="004C6B1A"/>
    <w:rsid w:val="004C712B"/>
    <w:rsid w:val="004D0D3B"/>
    <w:rsid w:val="004D1353"/>
    <w:rsid w:val="004D1EAA"/>
    <w:rsid w:val="004D36E8"/>
    <w:rsid w:val="004D5120"/>
    <w:rsid w:val="004D5768"/>
    <w:rsid w:val="004D5E8D"/>
    <w:rsid w:val="004D6AB9"/>
    <w:rsid w:val="004D6C88"/>
    <w:rsid w:val="004E038E"/>
    <w:rsid w:val="004E0D14"/>
    <w:rsid w:val="004E10BB"/>
    <w:rsid w:val="004E2772"/>
    <w:rsid w:val="004E2A26"/>
    <w:rsid w:val="004E3906"/>
    <w:rsid w:val="004E4397"/>
    <w:rsid w:val="004E5EF1"/>
    <w:rsid w:val="004E65F9"/>
    <w:rsid w:val="004E7747"/>
    <w:rsid w:val="004F048F"/>
    <w:rsid w:val="004F19C0"/>
    <w:rsid w:val="004F1B56"/>
    <w:rsid w:val="004F4F1A"/>
    <w:rsid w:val="004F5D3F"/>
    <w:rsid w:val="004F7F13"/>
    <w:rsid w:val="00500361"/>
    <w:rsid w:val="00500603"/>
    <w:rsid w:val="005010FA"/>
    <w:rsid w:val="005016C9"/>
    <w:rsid w:val="0050314A"/>
    <w:rsid w:val="0050344C"/>
    <w:rsid w:val="005039CF"/>
    <w:rsid w:val="0050462C"/>
    <w:rsid w:val="00504B2F"/>
    <w:rsid w:val="00505923"/>
    <w:rsid w:val="00505FCC"/>
    <w:rsid w:val="00506E2A"/>
    <w:rsid w:val="005071A5"/>
    <w:rsid w:val="00510083"/>
    <w:rsid w:val="00510183"/>
    <w:rsid w:val="00511467"/>
    <w:rsid w:val="0051166C"/>
    <w:rsid w:val="00511994"/>
    <w:rsid w:val="00512711"/>
    <w:rsid w:val="00513772"/>
    <w:rsid w:val="00513C65"/>
    <w:rsid w:val="005163B7"/>
    <w:rsid w:val="005164D8"/>
    <w:rsid w:val="00516A8B"/>
    <w:rsid w:val="00517F56"/>
    <w:rsid w:val="0052025E"/>
    <w:rsid w:val="0052034C"/>
    <w:rsid w:val="00520513"/>
    <w:rsid w:val="005206C7"/>
    <w:rsid w:val="00520E6A"/>
    <w:rsid w:val="00522B58"/>
    <w:rsid w:val="005231F0"/>
    <w:rsid w:val="005239AE"/>
    <w:rsid w:val="005239FF"/>
    <w:rsid w:val="0052484D"/>
    <w:rsid w:val="00524D08"/>
    <w:rsid w:val="0052583D"/>
    <w:rsid w:val="00526F2B"/>
    <w:rsid w:val="00530DE0"/>
    <w:rsid w:val="00532312"/>
    <w:rsid w:val="005330D2"/>
    <w:rsid w:val="005332A5"/>
    <w:rsid w:val="00533928"/>
    <w:rsid w:val="00535D41"/>
    <w:rsid w:val="005366C6"/>
    <w:rsid w:val="005374F2"/>
    <w:rsid w:val="00537D12"/>
    <w:rsid w:val="00541957"/>
    <w:rsid w:val="00541CDA"/>
    <w:rsid w:val="00542550"/>
    <w:rsid w:val="00545CCF"/>
    <w:rsid w:val="00545FF4"/>
    <w:rsid w:val="005466BD"/>
    <w:rsid w:val="005467AB"/>
    <w:rsid w:val="00551191"/>
    <w:rsid w:val="005528F7"/>
    <w:rsid w:val="00554BF6"/>
    <w:rsid w:val="00555392"/>
    <w:rsid w:val="00555438"/>
    <w:rsid w:val="005556E5"/>
    <w:rsid w:val="005558B0"/>
    <w:rsid w:val="00560920"/>
    <w:rsid w:val="00560A63"/>
    <w:rsid w:val="0056247F"/>
    <w:rsid w:val="00563215"/>
    <w:rsid w:val="00564437"/>
    <w:rsid w:val="00564F02"/>
    <w:rsid w:val="005655F3"/>
    <w:rsid w:val="0056587A"/>
    <w:rsid w:val="005666ED"/>
    <w:rsid w:val="00570F90"/>
    <w:rsid w:val="00572F1E"/>
    <w:rsid w:val="005745DE"/>
    <w:rsid w:val="0057574B"/>
    <w:rsid w:val="005772FA"/>
    <w:rsid w:val="00577328"/>
    <w:rsid w:val="00577C82"/>
    <w:rsid w:val="00580457"/>
    <w:rsid w:val="005806DD"/>
    <w:rsid w:val="005816F8"/>
    <w:rsid w:val="00583041"/>
    <w:rsid w:val="005856A6"/>
    <w:rsid w:val="00586059"/>
    <w:rsid w:val="0058653A"/>
    <w:rsid w:val="00586B50"/>
    <w:rsid w:val="00590A85"/>
    <w:rsid w:val="005916A4"/>
    <w:rsid w:val="00593432"/>
    <w:rsid w:val="00593ADA"/>
    <w:rsid w:val="0059401B"/>
    <w:rsid w:val="00594084"/>
    <w:rsid w:val="00594C8A"/>
    <w:rsid w:val="00595688"/>
    <w:rsid w:val="0059610A"/>
    <w:rsid w:val="00596348"/>
    <w:rsid w:val="005964D3"/>
    <w:rsid w:val="00596CFC"/>
    <w:rsid w:val="005976D8"/>
    <w:rsid w:val="00597C7D"/>
    <w:rsid w:val="005A0149"/>
    <w:rsid w:val="005A050C"/>
    <w:rsid w:val="005A10FA"/>
    <w:rsid w:val="005A256A"/>
    <w:rsid w:val="005A2D96"/>
    <w:rsid w:val="005A5F98"/>
    <w:rsid w:val="005A6C31"/>
    <w:rsid w:val="005A7A55"/>
    <w:rsid w:val="005B0822"/>
    <w:rsid w:val="005B1610"/>
    <w:rsid w:val="005B1952"/>
    <w:rsid w:val="005B21B9"/>
    <w:rsid w:val="005B2452"/>
    <w:rsid w:val="005B6C9F"/>
    <w:rsid w:val="005C0BB8"/>
    <w:rsid w:val="005C25D6"/>
    <w:rsid w:val="005C2B1E"/>
    <w:rsid w:val="005C3435"/>
    <w:rsid w:val="005C39F8"/>
    <w:rsid w:val="005C3D0A"/>
    <w:rsid w:val="005C4EB9"/>
    <w:rsid w:val="005C5F8E"/>
    <w:rsid w:val="005C6B0D"/>
    <w:rsid w:val="005C7AF3"/>
    <w:rsid w:val="005D0CD1"/>
    <w:rsid w:val="005D1706"/>
    <w:rsid w:val="005D2B2B"/>
    <w:rsid w:val="005D332E"/>
    <w:rsid w:val="005D4585"/>
    <w:rsid w:val="005D4643"/>
    <w:rsid w:val="005D5768"/>
    <w:rsid w:val="005D738D"/>
    <w:rsid w:val="005D7D01"/>
    <w:rsid w:val="005E3CBB"/>
    <w:rsid w:val="005E3F30"/>
    <w:rsid w:val="005E520F"/>
    <w:rsid w:val="005E52CF"/>
    <w:rsid w:val="005E6076"/>
    <w:rsid w:val="005E6C6B"/>
    <w:rsid w:val="005E6D5B"/>
    <w:rsid w:val="005E7CDF"/>
    <w:rsid w:val="005F3824"/>
    <w:rsid w:val="005F5D18"/>
    <w:rsid w:val="005F7899"/>
    <w:rsid w:val="005F7DFF"/>
    <w:rsid w:val="00601713"/>
    <w:rsid w:val="00601B04"/>
    <w:rsid w:val="00602B21"/>
    <w:rsid w:val="00603778"/>
    <w:rsid w:val="00603A31"/>
    <w:rsid w:val="00603E86"/>
    <w:rsid w:val="00604339"/>
    <w:rsid w:val="006054ED"/>
    <w:rsid w:val="00606F87"/>
    <w:rsid w:val="00606FB6"/>
    <w:rsid w:val="0061073D"/>
    <w:rsid w:val="00611921"/>
    <w:rsid w:val="006138FB"/>
    <w:rsid w:val="006149F5"/>
    <w:rsid w:val="00617A0D"/>
    <w:rsid w:val="00621685"/>
    <w:rsid w:val="00621C46"/>
    <w:rsid w:val="00622EA3"/>
    <w:rsid w:val="006235AA"/>
    <w:rsid w:val="006239F8"/>
    <w:rsid w:val="00623E91"/>
    <w:rsid w:val="006244EE"/>
    <w:rsid w:val="00624744"/>
    <w:rsid w:val="006248D3"/>
    <w:rsid w:val="0062502D"/>
    <w:rsid w:val="00626ABB"/>
    <w:rsid w:val="00631925"/>
    <w:rsid w:val="00631C66"/>
    <w:rsid w:val="00632249"/>
    <w:rsid w:val="00633C9B"/>
    <w:rsid w:val="00634435"/>
    <w:rsid w:val="006344E7"/>
    <w:rsid w:val="00634DE0"/>
    <w:rsid w:val="00634FEC"/>
    <w:rsid w:val="0063545D"/>
    <w:rsid w:val="006374B0"/>
    <w:rsid w:val="0064078D"/>
    <w:rsid w:val="00640CAE"/>
    <w:rsid w:val="0064107F"/>
    <w:rsid w:val="0064135E"/>
    <w:rsid w:val="0064137A"/>
    <w:rsid w:val="00641547"/>
    <w:rsid w:val="00643AA5"/>
    <w:rsid w:val="00644EB0"/>
    <w:rsid w:val="00644F39"/>
    <w:rsid w:val="00645C91"/>
    <w:rsid w:val="00646E65"/>
    <w:rsid w:val="006516B6"/>
    <w:rsid w:val="00652E1F"/>
    <w:rsid w:val="006547D1"/>
    <w:rsid w:val="00654F2A"/>
    <w:rsid w:val="00656B4F"/>
    <w:rsid w:val="0065776B"/>
    <w:rsid w:val="00657C8F"/>
    <w:rsid w:val="00661F24"/>
    <w:rsid w:val="006621E0"/>
    <w:rsid w:val="00663131"/>
    <w:rsid w:val="00663978"/>
    <w:rsid w:val="006646DE"/>
    <w:rsid w:val="00665CB6"/>
    <w:rsid w:val="00667798"/>
    <w:rsid w:val="00667C82"/>
    <w:rsid w:val="00670AE7"/>
    <w:rsid w:val="00672321"/>
    <w:rsid w:val="00673698"/>
    <w:rsid w:val="0067426A"/>
    <w:rsid w:val="00675EAC"/>
    <w:rsid w:val="0067650F"/>
    <w:rsid w:val="00677426"/>
    <w:rsid w:val="00677779"/>
    <w:rsid w:val="00682127"/>
    <w:rsid w:val="00682DCD"/>
    <w:rsid w:val="0068332A"/>
    <w:rsid w:val="00683AC1"/>
    <w:rsid w:val="006848E0"/>
    <w:rsid w:val="00684A9E"/>
    <w:rsid w:val="00687664"/>
    <w:rsid w:val="00692531"/>
    <w:rsid w:val="00692F89"/>
    <w:rsid w:val="00696745"/>
    <w:rsid w:val="00697534"/>
    <w:rsid w:val="00697721"/>
    <w:rsid w:val="00697AE4"/>
    <w:rsid w:val="00697D83"/>
    <w:rsid w:val="006A2737"/>
    <w:rsid w:val="006A2DCB"/>
    <w:rsid w:val="006A32FE"/>
    <w:rsid w:val="006B0F90"/>
    <w:rsid w:val="006B3EA3"/>
    <w:rsid w:val="006B4209"/>
    <w:rsid w:val="006B652D"/>
    <w:rsid w:val="006C1BC4"/>
    <w:rsid w:val="006C3210"/>
    <w:rsid w:val="006C488A"/>
    <w:rsid w:val="006C7E62"/>
    <w:rsid w:val="006D2FA4"/>
    <w:rsid w:val="006D6492"/>
    <w:rsid w:val="006D7610"/>
    <w:rsid w:val="006E26B8"/>
    <w:rsid w:val="006E46CC"/>
    <w:rsid w:val="006E6795"/>
    <w:rsid w:val="006E6BF0"/>
    <w:rsid w:val="006E755A"/>
    <w:rsid w:val="006F06BA"/>
    <w:rsid w:val="006F1A38"/>
    <w:rsid w:val="006F2FE5"/>
    <w:rsid w:val="006F2FFF"/>
    <w:rsid w:val="006F6352"/>
    <w:rsid w:val="007019BF"/>
    <w:rsid w:val="007022D9"/>
    <w:rsid w:val="0070317A"/>
    <w:rsid w:val="00703312"/>
    <w:rsid w:val="00703C47"/>
    <w:rsid w:val="00703D18"/>
    <w:rsid w:val="007048C9"/>
    <w:rsid w:val="00704A25"/>
    <w:rsid w:val="0070542E"/>
    <w:rsid w:val="00705E8E"/>
    <w:rsid w:val="00706FC6"/>
    <w:rsid w:val="00707D77"/>
    <w:rsid w:val="00712FFE"/>
    <w:rsid w:val="00713CF5"/>
    <w:rsid w:val="00714A9B"/>
    <w:rsid w:val="00715437"/>
    <w:rsid w:val="007154FD"/>
    <w:rsid w:val="00715528"/>
    <w:rsid w:val="00716488"/>
    <w:rsid w:val="007171BE"/>
    <w:rsid w:val="00717A73"/>
    <w:rsid w:val="00725C60"/>
    <w:rsid w:val="00727387"/>
    <w:rsid w:val="00732493"/>
    <w:rsid w:val="00732AA7"/>
    <w:rsid w:val="00733D7D"/>
    <w:rsid w:val="007343BA"/>
    <w:rsid w:val="00734AAD"/>
    <w:rsid w:val="007350AE"/>
    <w:rsid w:val="00735730"/>
    <w:rsid w:val="00736A96"/>
    <w:rsid w:val="00740571"/>
    <w:rsid w:val="00740652"/>
    <w:rsid w:val="007432C1"/>
    <w:rsid w:val="00744644"/>
    <w:rsid w:val="0074503E"/>
    <w:rsid w:val="00745721"/>
    <w:rsid w:val="007465C6"/>
    <w:rsid w:val="007471E9"/>
    <w:rsid w:val="00747450"/>
    <w:rsid w:val="00751A5F"/>
    <w:rsid w:val="00751BDC"/>
    <w:rsid w:val="00753E7F"/>
    <w:rsid w:val="00754F70"/>
    <w:rsid w:val="00755382"/>
    <w:rsid w:val="00755D0E"/>
    <w:rsid w:val="0075777A"/>
    <w:rsid w:val="00763460"/>
    <w:rsid w:val="0076367F"/>
    <w:rsid w:val="00763894"/>
    <w:rsid w:val="0076506E"/>
    <w:rsid w:val="007676CD"/>
    <w:rsid w:val="00774CFB"/>
    <w:rsid w:val="00775DCA"/>
    <w:rsid w:val="007845B7"/>
    <w:rsid w:val="00784A38"/>
    <w:rsid w:val="007863F3"/>
    <w:rsid w:val="00790420"/>
    <w:rsid w:val="00792672"/>
    <w:rsid w:val="007944AA"/>
    <w:rsid w:val="00794E84"/>
    <w:rsid w:val="007954A8"/>
    <w:rsid w:val="007958B0"/>
    <w:rsid w:val="00795AC0"/>
    <w:rsid w:val="007972B5"/>
    <w:rsid w:val="007A34D6"/>
    <w:rsid w:val="007A42E4"/>
    <w:rsid w:val="007A5764"/>
    <w:rsid w:val="007A5EC7"/>
    <w:rsid w:val="007A6396"/>
    <w:rsid w:val="007A6C78"/>
    <w:rsid w:val="007A77D3"/>
    <w:rsid w:val="007B0179"/>
    <w:rsid w:val="007B1BE1"/>
    <w:rsid w:val="007B5E89"/>
    <w:rsid w:val="007B67E9"/>
    <w:rsid w:val="007B701B"/>
    <w:rsid w:val="007B74B0"/>
    <w:rsid w:val="007B7C9F"/>
    <w:rsid w:val="007C0223"/>
    <w:rsid w:val="007C03CE"/>
    <w:rsid w:val="007C36AB"/>
    <w:rsid w:val="007C3EA3"/>
    <w:rsid w:val="007C4B45"/>
    <w:rsid w:val="007C54E0"/>
    <w:rsid w:val="007C6A93"/>
    <w:rsid w:val="007D0A51"/>
    <w:rsid w:val="007D2162"/>
    <w:rsid w:val="007D3076"/>
    <w:rsid w:val="007D331A"/>
    <w:rsid w:val="007D36AE"/>
    <w:rsid w:val="007D6FD3"/>
    <w:rsid w:val="007D710D"/>
    <w:rsid w:val="007D7298"/>
    <w:rsid w:val="007D7B8C"/>
    <w:rsid w:val="007E2A86"/>
    <w:rsid w:val="007E3C17"/>
    <w:rsid w:val="007E4226"/>
    <w:rsid w:val="007E49B0"/>
    <w:rsid w:val="007E651D"/>
    <w:rsid w:val="007E69F4"/>
    <w:rsid w:val="007F02E7"/>
    <w:rsid w:val="007F033B"/>
    <w:rsid w:val="007F04C1"/>
    <w:rsid w:val="007F1B4A"/>
    <w:rsid w:val="007F26C5"/>
    <w:rsid w:val="007F3313"/>
    <w:rsid w:val="007F3E82"/>
    <w:rsid w:val="007F4A33"/>
    <w:rsid w:val="007F4CEB"/>
    <w:rsid w:val="007F5ABE"/>
    <w:rsid w:val="00800472"/>
    <w:rsid w:val="00801905"/>
    <w:rsid w:val="00803905"/>
    <w:rsid w:val="00804FD7"/>
    <w:rsid w:val="00805B27"/>
    <w:rsid w:val="00806A39"/>
    <w:rsid w:val="00810452"/>
    <w:rsid w:val="008118F6"/>
    <w:rsid w:val="008127F7"/>
    <w:rsid w:val="008133AA"/>
    <w:rsid w:val="008163F1"/>
    <w:rsid w:val="00816886"/>
    <w:rsid w:val="008172FC"/>
    <w:rsid w:val="0081781A"/>
    <w:rsid w:val="00817F8A"/>
    <w:rsid w:val="00820575"/>
    <w:rsid w:val="00820D52"/>
    <w:rsid w:val="00821C6A"/>
    <w:rsid w:val="00822429"/>
    <w:rsid w:val="00824632"/>
    <w:rsid w:val="00826C12"/>
    <w:rsid w:val="00826F0A"/>
    <w:rsid w:val="008335C6"/>
    <w:rsid w:val="00833ED2"/>
    <w:rsid w:val="0083485C"/>
    <w:rsid w:val="00837A23"/>
    <w:rsid w:val="008426CF"/>
    <w:rsid w:val="00843914"/>
    <w:rsid w:val="0084595C"/>
    <w:rsid w:val="00846AE0"/>
    <w:rsid w:val="00850872"/>
    <w:rsid w:val="00851ECB"/>
    <w:rsid w:val="00852520"/>
    <w:rsid w:val="008539B9"/>
    <w:rsid w:val="00853EFB"/>
    <w:rsid w:val="008545A2"/>
    <w:rsid w:val="00856251"/>
    <w:rsid w:val="0085629C"/>
    <w:rsid w:val="00856939"/>
    <w:rsid w:val="00857CA3"/>
    <w:rsid w:val="00860A59"/>
    <w:rsid w:val="00860BF3"/>
    <w:rsid w:val="00860FB7"/>
    <w:rsid w:val="0086270C"/>
    <w:rsid w:val="008629F4"/>
    <w:rsid w:val="00862D97"/>
    <w:rsid w:val="00863AF7"/>
    <w:rsid w:val="00863CB0"/>
    <w:rsid w:val="00863F57"/>
    <w:rsid w:val="00864116"/>
    <w:rsid w:val="008651F4"/>
    <w:rsid w:val="00870095"/>
    <w:rsid w:val="0087263C"/>
    <w:rsid w:val="0087316E"/>
    <w:rsid w:val="008738BF"/>
    <w:rsid w:val="00873BBB"/>
    <w:rsid w:val="00874488"/>
    <w:rsid w:val="00875679"/>
    <w:rsid w:val="00875B86"/>
    <w:rsid w:val="008766EE"/>
    <w:rsid w:val="0087775D"/>
    <w:rsid w:val="0087799C"/>
    <w:rsid w:val="00880B0F"/>
    <w:rsid w:val="00880DE3"/>
    <w:rsid w:val="008813EB"/>
    <w:rsid w:val="00881672"/>
    <w:rsid w:val="008818EC"/>
    <w:rsid w:val="00881DF3"/>
    <w:rsid w:val="0088200F"/>
    <w:rsid w:val="00884F64"/>
    <w:rsid w:val="00885BBE"/>
    <w:rsid w:val="00885D1E"/>
    <w:rsid w:val="00885F73"/>
    <w:rsid w:val="0089023F"/>
    <w:rsid w:val="00890D0B"/>
    <w:rsid w:val="0089287E"/>
    <w:rsid w:val="008938F0"/>
    <w:rsid w:val="008944A2"/>
    <w:rsid w:val="00896CB3"/>
    <w:rsid w:val="008974C7"/>
    <w:rsid w:val="0089751F"/>
    <w:rsid w:val="00897ECC"/>
    <w:rsid w:val="008A0BD8"/>
    <w:rsid w:val="008A1548"/>
    <w:rsid w:val="008A1E1D"/>
    <w:rsid w:val="008A2013"/>
    <w:rsid w:val="008A2C9A"/>
    <w:rsid w:val="008A34EA"/>
    <w:rsid w:val="008A4DDD"/>
    <w:rsid w:val="008A573F"/>
    <w:rsid w:val="008A703F"/>
    <w:rsid w:val="008B179F"/>
    <w:rsid w:val="008B2B5C"/>
    <w:rsid w:val="008B490B"/>
    <w:rsid w:val="008B6C5B"/>
    <w:rsid w:val="008B7906"/>
    <w:rsid w:val="008C0CD9"/>
    <w:rsid w:val="008C2C6B"/>
    <w:rsid w:val="008C30E3"/>
    <w:rsid w:val="008C3212"/>
    <w:rsid w:val="008C3F59"/>
    <w:rsid w:val="008C646E"/>
    <w:rsid w:val="008C687C"/>
    <w:rsid w:val="008C6DCA"/>
    <w:rsid w:val="008C79A1"/>
    <w:rsid w:val="008C7D5D"/>
    <w:rsid w:val="008D00A9"/>
    <w:rsid w:val="008D0786"/>
    <w:rsid w:val="008D0C02"/>
    <w:rsid w:val="008D0EC5"/>
    <w:rsid w:val="008D1A6B"/>
    <w:rsid w:val="008D37C5"/>
    <w:rsid w:val="008D479A"/>
    <w:rsid w:val="008D58F6"/>
    <w:rsid w:val="008D5907"/>
    <w:rsid w:val="008D7C66"/>
    <w:rsid w:val="008E18B2"/>
    <w:rsid w:val="008E37D0"/>
    <w:rsid w:val="008E39C3"/>
    <w:rsid w:val="008E46CE"/>
    <w:rsid w:val="008E5ECB"/>
    <w:rsid w:val="008E6083"/>
    <w:rsid w:val="008E756E"/>
    <w:rsid w:val="008E77FF"/>
    <w:rsid w:val="008E7B33"/>
    <w:rsid w:val="008F4056"/>
    <w:rsid w:val="008F4532"/>
    <w:rsid w:val="008F5019"/>
    <w:rsid w:val="008F5DAD"/>
    <w:rsid w:val="009006D7"/>
    <w:rsid w:val="00900AF6"/>
    <w:rsid w:val="009024AD"/>
    <w:rsid w:val="009036CD"/>
    <w:rsid w:val="00903788"/>
    <w:rsid w:val="009037CF"/>
    <w:rsid w:val="0090383E"/>
    <w:rsid w:val="00905122"/>
    <w:rsid w:val="009055A1"/>
    <w:rsid w:val="009059DD"/>
    <w:rsid w:val="009065EA"/>
    <w:rsid w:val="00906A7B"/>
    <w:rsid w:val="00906DE2"/>
    <w:rsid w:val="009102BC"/>
    <w:rsid w:val="00910A49"/>
    <w:rsid w:val="00911CF3"/>
    <w:rsid w:val="00913FFE"/>
    <w:rsid w:val="0091501D"/>
    <w:rsid w:val="00915245"/>
    <w:rsid w:val="0091647F"/>
    <w:rsid w:val="00917EC6"/>
    <w:rsid w:val="00920C44"/>
    <w:rsid w:val="00921A04"/>
    <w:rsid w:val="00921F7C"/>
    <w:rsid w:val="009228E6"/>
    <w:rsid w:val="00922F12"/>
    <w:rsid w:val="009233AD"/>
    <w:rsid w:val="009244D7"/>
    <w:rsid w:val="0092628D"/>
    <w:rsid w:val="0092646E"/>
    <w:rsid w:val="009324E5"/>
    <w:rsid w:val="009330AD"/>
    <w:rsid w:val="00935166"/>
    <w:rsid w:val="00935489"/>
    <w:rsid w:val="00935DD6"/>
    <w:rsid w:val="00937BE5"/>
    <w:rsid w:val="00940C98"/>
    <w:rsid w:val="009417AD"/>
    <w:rsid w:val="009421F7"/>
    <w:rsid w:val="00942323"/>
    <w:rsid w:val="00943D04"/>
    <w:rsid w:val="0094476B"/>
    <w:rsid w:val="00944E16"/>
    <w:rsid w:val="00946ABB"/>
    <w:rsid w:val="009479C1"/>
    <w:rsid w:val="009508F7"/>
    <w:rsid w:val="00951758"/>
    <w:rsid w:val="00951BA2"/>
    <w:rsid w:val="00952294"/>
    <w:rsid w:val="009524DE"/>
    <w:rsid w:val="009535C9"/>
    <w:rsid w:val="00954331"/>
    <w:rsid w:val="00954383"/>
    <w:rsid w:val="009549BA"/>
    <w:rsid w:val="00954C2C"/>
    <w:rsid w:val="00956A95"/>
    <w:rsid w:val="00957CDF"/>
    <w:rsid w:val="009606E9"/>
    <w:rsid w:val="009615E3"/>
    <w:rsid w:val="00961718"/>
    <w:rsid w:val="009629C2"/>
    <w:rsid w:val="0096339A"/>
    <w:rsid w:val="00963F7F"/>
    <w:rsid w:val="00964C8F"/>
    <w:rsid w:val="009654CE"/>
    <w:rsid w:val="00965CA8"/>
    <w:rsid w:val="009674DA"/>
    <w:rsid w:val="0097123B"/>
    <w:rsid w:val="009714B6"/>
    <w:rsid w:val="009720B5"/>
    <w:rsid w:val="0097279C"/>
    <w:rsid w:val="00972C50"/>
    <w:rsid w:val="00973CEA"/>
    <w:rsid w:val="00974E77"/>
    <w:rsid w:val="009751B8"/>
    <w:rsid w:val="00975C2C"/>
    <w:rsid w:val="00976405"/>
    <w:rsid w:val="00976CAE"/>
    <w:rsid w:val="009807EF"/>
    <w:rsid w:val="00983102"/>
    <w:rsid w:val="00983ACB"/>
    <w:rsid w:val="009846A4"/>
    <w:rsid w:val="00984A06"/>
    <w:rsid w:val="009850E5"/>
    <w:rsid w:val="00986673"/>
    <w:rsid w:val="00986E82"/>
    <w:rsid w:val="00987643"/>
    <w:rsid w:val="00987B3A"/>
    <w:rsid w:val="00990F6E"/>
    <w:rsid w:val="00991DFD"/>
    <w:rsid w:val="00992189"/>
    <w:rsid w:val="00993285"/>
    <w:rsid w:val="00993E4A"/>
    <w:rsid w:val="009942AF"/>
    <w:rsid w:val="009949BE"/>
    <w:rsid w:val="00994ED9"/>
    <w:rsid w:val="00995659"/>
    <w:rsid w:val="009978EA"/>
    <w:rsid w:val="00997CEA"/>
    <w:rsid w:val="009A01F3"/>
    <w:rsid w:val="009A0FFF"/>
    <w:rsid w:val="009A15B9"/>
    <w:rsid w:val="009A2425"/>
    <w:rsid w:val="009A28DB"/>
    <w:rsid w:val="009A4534"/>
    <w:rsid w:val="009A4574"/>
    <w:rsid w:val="009A5197"/>
    <w:rsid w:val="009A58CA"/>
    <w:rsid w:val="009A5A29"/>
    <w:rsid w:val="009A5EA5"/>
    <w:rsid w:val="009B0286"/>
    <w:rsid w:val="009B0DB2"/>
    <w:rsid w:val="009B504D"/>
    <w:rsid w:val="009B564C"/>
    <w:rsid w:val="009B63D1"/>
    <w:rsid w:val="009B75DF"/>
    <w:rsid w:val="009C01C3"/>
    <w:rsid w:val="009C234A"/>
    <w:rsid w:val="009C2565"/>
    <w:rsid w:val="009C2AD9"/>
    <w:rsid w:val="009C52E1"/>
    <w:rsid w:val="009C6484"/>
    <w:rsid w:val="009C751C"/>
    <w:rsid w:val="009D1541"/>
    <w:rsid w:val="009D15DC"/>
    <w:rsid w:val="009D4613"/>
    <w:rsid w:val="009D4876"/>
    <w:rsid w:val="009D4A4B"/>
    <w:rsid w:val="009D4D81"/>
    <w:rsid w:val="009D4E0B"/>
    <w:rsid w:val="009D74AE"/>
    <w:rsid w:val="009D74B7"/>
    <w:rsid w:val="009D75E3"/>
    <w:rsid w:val="009D7B99"/>
    <w:rsid w:val="009D7CD2"/>
    <w:rsid w:val="009D7F83"/>
    <w:rsid w:val="009E1B26"/>
    <w:rsid w:val="009E2B37"/>
    <w:rsid w:val="009E4BCD"/>
    <w:rsid w:val="009E547F"/>
    <w:rsid w:val="009E6B79"/>
    <w:rsid w:val="009E6D16"/>
    <w:rsid w:val="009F0829"/>
    <w:rsid w:val="009F136F"/>
    <w:rsid w:val="009F2028"/>
    <w:rsid w:val="009F20D9"/>
    <w:rsid w:val="009F4109"/>
    <w:rsid w:val="009F4461"/>
    <w:rsid w:val="009F4790"/>
    <w:rsid w:val="009F5132"/>
    <w:rsid w:val="009F5C2F"/>
    <w:rsid w:val="009F5EB7"/>
    <w:rsid w:val="009F6521"/>
    <w:rsid w:val="009F741E"/>
    <w:rsid w:val="009F7FA9"/>
    <w:rsid w:val="00A01E99"/>
    <w:rsid w:val="00A04479"/>
    <w:rsid w:val="00A04C6F"/>
    <w:rsid w:val="00A071F3"/>
    <w:rsid w:val="00A07848"/>
    <w:rsid w:val="00A10CB3"/>
    <w:rsid w:val="00A11937"/>
    <w:rsid w:val="00A152AD"/>
    <w:rsid w:val="00A1585A"/>
    <w:rsid w:val="00A173B5"/>
    <w:rsid w:val="00A208E5"/>
    <w:rsid w:val="00A20CF7"/>
    <w:rsid w:val="00A21FD7"/>
    <w:rsid w:val="00A2375C"/>
    <w:rsid w:val="00A23DC4"/>
    <w:rsid w:val="00A25FF3"/>
    <w:rsid w:val="00A27597"/>
    <w:rsid w:val="00A27BCE"/>
    <w:rsid w:val="00A30D5A"/>
    <w:rsid w:val="00A31743"/>
    <w:rsid w:val="00A31B68"/>
    <w:rsid w:val="00A340D7"/>
    <w:rsid w:val="00A3750C"/>
    <w:rsid w:val="00A4214A"/>
    <w:rsid w:val="00A441C3"/>
    <w:rsid w:val="00A44F69"/>
    <w:rsid w:val="00A451CC"/>
    <w:rsid w:val="00A455C4"/>
    <w:rsid w:val="00A466A8"/>
    <w:rsid w:val="00A53490"/>
    <w:rsid w:val="00A53A1E"/>
    <w:rsid w:val="00A54034"/>
    <w:rsid w:val="00A54DD4"/>
    <w:rsid w:val="00A54E3C"/>
    <w:rsid w:val="00A56729"/>
    <w:rsid w:val="00A5737B"/>
    <w:rsid w:val="00A61B9E"/>
    <w:rsid w:val="00A636FD"/>
    <w:rsid w:val="00A63F3C"/>
    <w:rsid w:val="00A63FD1"/>
    <w:rsid w:val="00A64144"/>
    <w:rsid w:val="00A66D06"/>
    <w:rsid w:val="00A672FC"/>
    <w:rsid w:val="00A67AAA"/>
    <w:rsid w:val="00A67CC8"/>
    <w:rsid w:val="00A707B5"/>
    <w:rsid w:val="00A75225"/>
    <w:rsid w:val="00A80544"/>
    <w:rsid w:val="00A80B6A"/>
    <w:rsid w:val="00A81B69"/>
    <w:rsid w:val="00A83A7B"/>
    <w:rsid w:val="00A8484D"/>
    <w:rsid w:val="00A86B63"/>
    <w:rsid w:val="00A91DF1"/>
    <w:rsid w:val="00A922CA"/>
    <w:rsid w:val="00A925C6"/>
    <w:rsid w:val="00A93C8A"/>
    <w:rsid w:val="00A96770"/>
    <w:rsid w:val="00A96A54"/>
    <w:rsid w:val="00A96B19"/>
    <w:rsid w:val="00A96E8E"/>
    <w:rsid w:val="00A972F6"/>
    <w:rsid w:val="00A973C0"/>
    <w:rsid w:val="00AA0DDE"/>
    <w:rsid w:val="00AA1E1F"/>
    <w:rsid w:val="00AA317B"/>
    <w:rsid w:val="00AA57F0"/>
    <w:rsid w:val="00AA6F9D"/>
    <w:rsid w:val="00AA7678"/>
    <w:rsid w:val="00AB077F"/>
    <w:rsid w:val="00AB0D2F"/>
    <w:rsid w:val="00AB0F86"/>
    <w:rsid w:val="00AB18B5"/>
    <w:rsid w:val="00AB18F9"/>
    <w:rsid w:val="00AB40CB"/>
    <w:rsid w:val="00AB4AF4"/>
    <w:rsid w:val="00AB53B6"/>
    <w:rsid w:val="00AB6238"/>
    <w:rsid w:val="00AC03C0"/>
    <w:rsid w:val="00AC0B61"/>
    <w:rsid w:val="00AC16CE"/>
    <w:rsid w:val="00AC399A"/>
    <w:rsid w:val="00AC4556"/>
    <w:rsid w:val="00AC6648"/>
    <w:rsid w:val="00AC6A4F"/>
    <w:rsid w:val="00AD02AF"/>
    <w:rsid w:val="00AD0490"/>
    <w:rsid w:val="00AD13D4"/>
    <w:rsid w:val="00AD1E79"/>
    <w:rsid w:val="00AD2888"/>
    <w:rsid w:val="00AD4567"/>
    <w:rsid w:val="00AD4C6C"/>
    <w:rsid w:val="00AD5361"/>
    <w:rsid w:val="00AE0995"/>
    <w:rsid w:val="00AE12DA"/>
    <w:rsid w:val="00AE3394"/>
    <w:rsid w:val="00AE4F2D"/>
    <w:rsid w:val="00AE5C76"/>
    <w:rsid w:val="00AE600B"/>
    <w:rsid w:val="00AE7E4B"/>
    <w:rsid w:val="00AF06F9"/>
    <w:rsid w:val="00AF082F"/>
    <w:rsid w:val="00AF0B4E"/>
    <w:rsid w:val="00AF30B4"/>
    <w:rsid w:val="00AF3395"/>
    <w:rsid w:val="00AF426B"/>
    <w:rsid w:val="00AF5169"/>
    <w:rsid w:val="00B0271A"/>
    <w:rsid w:val="00B07093"/>
    <w:rsid w:val="00B07B68"/>
    <w:rsid w:val="00B123E1"/>
    <w:rsid w:val="00B13E8E"/>
    <w:rsid w:val="00B16C43"/>
    <w:rsid w:val="00B206CC"/>
    <w:rsid w:val="00B209BF"/>
    <w:rsid w:val="00B21B48"/>
    <w:rsid w:val="00B21BA5"/>
    <w:rsid w:val="00B21D6A"/>
    <w:rsid w:val="00B231AF"/>
    <w:rsid w:val="00B233E9"/>
    <w:rsid w:val="00B2358E"/>
    <w:rsid w:val="00B23C72"/>
    <w:rsid w:val="00B2424A"/>
    <w:rsid w:val="00B25EE0"/>
    <w:rsid w:val="00B31C67"/>
    <w:rsid w:val="00B32E3C"/>
    <w:rsid w:val="00B33689"/>
    <w:rsid w:val="00B34197"/>
    <w:rsid w:val="00B35296"/>
    <w:rsid w:val="00B35D83"/>
    <w:rsid w:val="00B368AA"/>
    <w:rsid w:val="00B41295"/>
    <w:rsid w:val="00B41B94"/>
    <w:rsid w:val="00B4556A"/>
    <w:rsid w:val="00B45692"/>
    <w:rsid w:val="00B46D03"/>
    <w:rsid w:val="00B47A18"/>
    <w:rsid w:val="00B51AB9"/>
    <w:rsid w:val="00B51B9F"/>
    <w:rsid w:val="00B53490"/>
    <w:rsid w:val="00B54623"/>
    <w:rsid w:val="00B5484D"/>
    <w:rsid w:val="00B54F00"/>
    <w:rsid w:val="00B551DC"/>
    <w:rsid w:val="00B60CEB"/>
    <w:rsid w:val="00B63310"/>
    <w:rsid w:val="00B643EC"/>
    <w:rsid w:val="00B645DB"/>
    <w:rsid w:val="00B64688"/>
    <w:rsid w:val="00B651D2"/>
    <w:rsid w:val="00B65ABF"/>
    <w:rsid w:val="00B65CFD"/>
    <w:rsid w:val="00B665D2"/>
    <w:rsid w:val="00B66D11"/>
    <w:rsid w:val="00B70629"/>
    <w:rsid w:val="00B70BBD"/>
    <w:rsid w:val="00B716D2"/>
    <w:rsid w:val="00B71F8C"/>
    <w:rsid w:val="00B7200C"/>
    <w:rsid w:val="00B72648"/>
    <w:rsid w:val="00B726E5"/>
    <w:rsid w:val="00B72D66"/>
    <w:rsid w:val="00B73C47"/>
    <w:rsid w:val="00B74DEE"/>
    <w:rsid w:val="00B7542D"/>
    <w:rsid w:val="00B76A1E"/>
    <w:rsid w:val="00B77196"/>
    <w:rsid w:val="00B77843"/>
    <w:rsid w:val="00B82354"/>
    <w:rsid w:val="00B8249B"/>
    <w:rsid w:val="00B8449F"/>
    <w:rsid w:val="00B853BB"/>
    <w:rsid w:val="00B85A36"/>
    <w:rsid w:val="00B85FAE"/>
    <w:rsid w:val="00B87C0D"/>
    <w:rsid w:val="00B90075"/>
    <w:rsid w:val="00B90194"/>
    <w:rsid w:val="00B908EE"/>
    <w:rsid w:val="00B911DA"/>
    <w:rsid w:val="00B9286A"/>
    <w:rsid w:val="00B928E1"/>
    <w:rsid w:val="00B9294F"/>
    <w:rsid w:val="00B92DEC"/>
    <w:rsid w:val="00B931B6"/>
    <w:rsid w:val="00B94219"/>
    <w:rsid w:val="00B951A1"/>
    <w:rsid w:val="00B965E8"/>
    <w:rsid w:val="00B968B7"/>
    <w:rsid w:val="00BA0093"/>
    <w:rsid w:val="00BA25F4"/>
    <w:rsid w:val="00BA2DD9"/>
    <w:rsid w:val="00BA323D"/>
    <w:rsid w:val="00BA371F"/>
    <w:rsid w:val="00BA4637"/>
    <w:rsid w:val="00BA5503"/>
    <w:rsid w:val="00BA721F"/>
    <w:rsid w:val="00BB17DD"/>
    <w:rsid w:val="00BB1857"/>
    <w:rsid w:val="00BB4004"/>
    <w:rsid w:val="00BB4170"/>
    <w:rsid w:val="00BB5EC5"/>
    <w:rsid w:val="00BB6675"/>
    <w:rsid w:val="00BC226F"/>
    <w:rsid w:val="00BC2E12"/>
    <w:rsid w:val="00BC359B"/>
    <w:rsid w:val="00BC43DD"/>
    <w:rsid w:val="00BC60C6"/>
    <w:rsid w:val="00BC73C5"/>
    <w:rsid w:val="00BD2137"/>
    <w:rsid w:val="00BD3823"/>
    <w:rsid w:val="00BD3B8D"/>
    <w:rsid w:val="00BD4616"/>
    <w:rsid w:val="00BD57C6"/>
    <w:rsid w:val="00BD5B97"/>
    <w:rsid w:val="00BE0478"/>
    <w:rsid w:val="00BE2C78"/>
    <w:rsid w:val="00BE4A55"/>
    <w:rsid w:val="00BE554C"/>
    <w:rsid w:val="00BE703C"/>
    <w:rsid w:val="00BE72C6"/>
    <w:rsid w:val="00BE7879"/>
    <w:rsid w:val="00BE79B3"/>
    <w:rsid w:val="00BF0904"/>
    <w:rsid w:val="00BF22D8"/>
    <w:rsid w:val="00BF2547"/>
    <w:rsid w:val="00BF37ED"/>
    <w:rsid w:val="00BF69E4"/>
    <w:rsid w:val="00BF7CD9"/>
    <w:rsid w:val="00BF7D41"/>
    <w:rsid w:val="00C003EA"/>
    <w:rsid w:val="00C01157"/>
    <w:rsid w:val="00C01486"/>
    <w:rsid w:val="00C01CD1"/>
    <w:rsid w:val="00C031DB"/>
    <w:rsid w:val="00C03B57"/>
    <w:rsid w:val="00C04D10"/>
    <w:rsid w:val="00C06D76"/>
    <w:rsid w:val="00C072D9"/>
    <w:rsid w:val="00C073F9"/>
    <w:rsid w:val="00C076DF"/>
    <w:rsid w:val="00C07A5E"/>
    <w:rsid w:val="00C104F4"/>
    <w:rsid w:val="00C11FB9"/>
    <w:rsid w:val="00C1335F"/>
    <w:rsid w:val="00C14311"/>
    <w:rsid w:val="00C14632"/>
    <w:rsid w:val="00C146CE"/>
    <w:rsid w:val="00C14E0A"/>
    <w:rsid w:val="00C15C0C"/>
    <w:rsid w:val="00C161AE"/>
    <w:rsid w:val="00C16269"/>
    <w:rsid w:val="00C201FA"/>
    <w:rsid w:val="00C22BD4"/>
    <w:rsid w:val="00C22E3A"/>
    <w:rsid w:val="00C23AF5"/>
    <w:rsid w:val="00C24277"/>
    <w:rsid w:val="00C24C8C"/>
    <w:rsid w:val="00C25670"/>
    <w:rsid w:val="00C2679C"/>
    <w:rsid w:val="00C30A43"/>
    <w:rsid w:val="00C31015"/>
    <w:rsid w:val="00C31146"/>
    <w:rsid w:val="00C314E5"/>
    <w:rsid w:val="00C32531"/>
    <w:rsid w:val="00C340D2"/>
    <w:rsid w:val="00C34DF9"/>
    <w:rsid w:val="00C36BB1"/>
    <w:rsid w:val="00C4092B"/>
    <w:rsid w:val="00C41EBA"/>
    <w:rsid w:val="00C42F3C"/>
    <w:rsid w:val="00C434FB"/>
    <w:rsid w:val="00C44837"/>
    <w:rsid w:val="00C46C58"/>
    <w:rsid w:val="00C471A7"/>
    <w:rsid w:val="00C4771D"/>
    <w:rsid w:val="00C51FBA"/>
    <w:rsid w:val="00C5263B"/>
    <w:rsid w:val="00C52E90"/>
    <w:rsid w:val="00C5322E"/>
    <w:rsid w:val="00C5395B"/>
    <w:rsid w:val="00C54065"/>
    <w:rsid w:val="00C54AF8"/>
    <w:rsid w:val="00C54EF9"/>
    <w:rsid w:val="00C54F0E"/>
    <w:rsid w:val="00C563F2"/>
    <w:rsid w:val="00C56FA9"/>
    <w:rsid w:val="00C57572"/>
    <w:rsid w:val="00C576CA"/>
    <w:rsid w:val="00C61229"/>
    <w:rsid w:val="00C625F5"/>
    <w:rsid w:val="00C6480D"/>
    <w:rsid w:val="00C649D7"/>
    <w:rsid w:val="00C65151"/>
    <w:rsid w:val="00C65A5A"/>
    <w:rsid w:val="00C66B5A"/>
    <w:rsid w:val="00C66EDC"/>
    <w:rsid w:val="00C66FCD"/>
    <w:rsid w:val="00C67091"/>
    <w:rsid w:val="00C70D44"/>
    <w:rsid w:val="00C7126D"/>
    <w:rsid w:val="00C71BD0"/>
    <w:rsid w:val="00C73CE9"/>
    <w:rsid w:val="00C7438D"/>
    <w:rsid w:val="00C747A0"/>
    <w:rsid w:val="00C74B20"/>
    <w:rsid w:val="00C767CB"/>
    <w:rsid w:val="00C769A2"/>
    <w:rsid w:val="00C76DA3"/>
    <w:rsid w:val="00C8042D"/>
    <w:rsid w:val="00C8370D"/>
    <w:rsid w:val="00C843E4"/>
    <w:rsid w:val="00C844B5"/>
    <w:rsid w:val="00C90D72"/>
    <w:rsid w:val="00C919A3"/>
    <w:rsid w:val="00C91B94"/>
    <w:rsid w:val="00C96474"/>
    <w:rsid w:val="00CA0EB8"/>
    <w:rsid w:val="00CA0FFD"/>
    <w:rsid w:val="00CA1577"/>
    <w:rsid w:val="00CA4DA4"/>
    <w:rsid w:val="00CA50DD"/>
    <w:rsid w:val="00CA5285"/>
    <w:rsid w:val="00CA622A"/>
    <w:rsid w:val="00CA700D"/>
    <w:rsid w:val="00CB065D"/>
    <w:rsid w:val="00CB2CFF"/>
    <w:rsid w:val="00CB3E6D"/>
    <w:rsid w:val="00CB4957"/>
    <w:rsid w:val="00CB51A0"/>
    <w:rsid w:val="00CB6820"/>
    <w:rsid w:val="00CB6C81"/>
    <w:rsid w:val="00CB70D2"/>
    <w:rsid w:val="00CB7572"/>
    <w:rsid w:val="00CB7FE3"/>
    <w:rsid w:val="00CC0A60"/>
    <w:rsid w:val="00CC0E69"/>
    <w:rsid w:val="00CC1317"/>
    <w:rsid w:val="00CC2C1C"/>
    <w:rsid w:val="00CC380C"/>
    <w:rsid w:val="00CC5710"/>
    <w:rsid w:val="00CC644B"/>
    <w:rsid w:val="00CC724A"/>
    <w:rsid w:val="00CC72CA"/>
    <w:rsid w:val="00CD21E9"/>
    <w:rsid w:val="00CD38C1"/>
    <w:rsid w:val="00CD5A85"/>
    <w:rsid w:val="00CD7B2C"/>
    <w:rsid w:val="00CE19E1"/>
    <w:rsid w:val="00CE2452"/>
    <w:rsid w:val="00CE2F00"/>
    <w:rsid w:val="00CE2F7D"/>
    <w:rsid w:val="00CE46B0"/>
    <w:rsid w:val="00CE4A3D"/>
    <w:rsid w:val="00CE4B67"/>
    <w:rsid w:val="00CE598F"/>
    <w:rsid w:val="00CE73DA"/>
    <w:rsid w:val="00CF0304"/>
    <w:rsid w:val="00CF24CD"/>
    <w:rsid w:val="00CF277D"/>
    <w:rsid w:val="00CF2B5F"/>
    <w:rsid w:val="00CF301F"/>
    <w:rsid w:val="00CF5198"/>
    <w:rsid w:val="00CF548E"/>
    <w:rsid w:val="00CF7293"/>
    <w:rsid w:val="00CF7E98"/>
    <w:rsid w:val="00D000AA"/>
    <w:rsid w:val="00D01A39"/>
    <w:rsid w:val="00D01F0C"/>
    <w:rsid w:val="00D04759"/>
    <w:rsid w:val="00D04A68"/>
    <w:rsid w:val="00D04BA3"/>
    <w:rsid w:val="00D04BB4"/>
    <w:rsid w:val="00D04EF8"/>
    <w:rsid w:val="00D06CD5"/>
    <w:rsid w:val="00D07137"/>
    <w:rsid w:val="00D0737E"/>
    <w:rsid w:val="00D0790F"/>
    <w:rsid w:val="00D10528"/>
    <w:rsid w:val="00D110BF"/>
    <w:rsid w:val="00D11588"/>
    <w:rsid w:val="00D11E3C"/>
    <w:rsid w:val="00D13020"/>
    <w:rsid w:val="00D156D3"/>
    <w:rsid w:val="00D15F20"/>
    <w:rsid w:val="00D160E8"/>
    <w:rsid w:val="00D1652C"/>
    <w:rsid w:val="00D17BAF"/>
    <w:rsid w:val="00D20835"/>
    <w:rsid w:val="00D209EB"/>
    <w:rsid w:val="00D20A3E"/>
    <w:rsid w:val="00D24B2C"/>
    <w:rsid w:val="00D27097"/>
    <w:rsid w:val="00D27E56"/>
    <w:rsid w:val="00D3178D"/>
    <w:rsid w:val="00D32C16"/>
    <w:rsid w:val="00D337E7"/>
    <w:rsid w:val="00D35110"/>
    <w:rsid w:val="00D35296"/>
    <w:rsid w:val="00D356AE"/>
    <w:rsid w:val="00D37FF8"/>
    <w:rsid w:val="00D40F71"/>
    <w:rsid w:val="00D42286"/>
    <w:rsid w:val="00D426E4"/>
    <w:rsid w:val="00D4317A"/>
    <w:rsid w:val="00D43F46"/>
    <w:rsid w:val="00D4415C"/>
    <w:rsid w:val="00D44400"/>
    <w:rsid w:val="00D44EE4"/>
    <w:rsid w:val="00D45AE5"/>
    <w:rsid w:val="00D45F58"/>
    <w:rsid w:val="00D46308"/>
    <w:rsid w:val="00D4656C"/>
    <w:rsid w:val="00D508F5"/>
    <w:rsid w:val="00D50C8D"/>
    <w:rsid w:val="00D515C3"/>
    <w:rsid w:val="00D51C56"/>
    <w:rsid w:val="00D5340E"/>
    <w:rsid w:val="00D537A2"/>
    <w:rsid w:val="00D5752C"/>
    <w:rsid w:val="00D578B9"/>
    <w:rsid w:val="00D615E2"/>
    <w:rsid w:val="00D62837"/>
    <w:rsid w:val="00D63C45"/>
    <w:rsid w:val="00D66BBA"/>
    <w:rsid w:val="00D67200"/>
    <w:rsid w:val="00D67CE1"/>
    <w:rsid w:val="00D70F26"/>
    <w:rsid w:val="00D72244"/>
    <w:rsid w:val="00D72A04"/>
    <w:rsid w:val="00D72C9B"/>
    <w:rsid w:val="00D73237"/>
    <w:rsid w:val="00D739E7"/>
    <w:rsid w:val="00D73C26"/>
    <w:rsid w:val="00D743B2"/>
    <w:rsid w:val="00D743DF"/>
    <w:rsid w:val="00D7493B"/>
    <w:rsid w:val="00D76C7B"/>
    <w:rsid w:val="00D808ED"/>
    <w:rsid w:val="00D80DC3"/>
    <w:rsid w:val="00D81962"/>
    <w:rsid w:val="00D82347"/>
    <w:rsid w:val="00D828D1"/>
    <w:rsid w:val="00D82945"/>
    <w:rsid w:val="00D82B34"/>
    <w:rsid w:val="00D83858"/>
    <w:rsid w:val="00D84834"/>
    <w:rsid w:val="00D852F0"/>
    <w:rsid w:val="00D86AAB"/>
    <w:rsid w:val="00D874E8"/>
    <w:rsid w:val="00D901BB"/>
    <w:rsid w:val="00D94CF3"/>
    <w:rsid w:val="00D94F3A"/>
    <w:rsid w:val="00D94F9A"/>
    <w:rsid w:val="00D950D9"/>
    <w:rsid w:val="00D951F0"/>
    <w:rsid w:val="00D952FC"/>
    <w:rsid w:val="00D95BFD"/>
    <w:rsid w:val="00D95C3B"/>
    <w:rsid w:val="00D95F60"/>
    <w:rsid w:val="00D96A92"/>
    <w:rsid w:val="00D97255"/>
    <w:rsid w:val="00D97AA0"/>
    <w:rsid w:val="00D97DB9"/>
    <w:rsid w:val="00DA02EB"/>
    <w:rsid w:val="00DA081A"/>
    <w:rsid w:val="00DA0FC0"/>
    <w:rsid w:val="00DA2D68"/>
    <w:rsid w:val="00DA5317"/>
    <w:rsid w:val="00DA6445"/>
    <w:rsid w:val="00DA6C29"/>
    <w:rsid w:val="00DA7046"/>
    <w:rsid w:val="00DA724E"/>
    <w:rsid w:val="00DB0DC4"/>
    <w:rsid w:val="00DB20B6"/>
    <w:rsid w:val="00DB25C9"/>
    <w:rsid w:val="00DB2DCC"/>
    <w:rsid w:val="00DB41B2"/>
    <w:rsid w:val="00DB7FE2"/>
    <w:rsid w:val="00DC0307"/>
    <w:rsid w:val="00DC0AEB"/>
    <w:rsid w:val="00DC0D93"/>
    <w:rsid w:val="00DC1127"/>
    <w:rsid w:val="00DC2027"/>
    <w:rsid w:val="00DC3AA0"/>
    <w:rsid w:val="00DC3FE5"/>
    <w:rsid w:val="00DC4439"/>
    <w:rsid w:val="00DC5B1C"/>
    <w:rsid w:val="00DC5EEB"/>
    <w:rsid w:val="00DC616F"/>
    <w:rsid w:val="00DC7A32"/>
    <w:rsid w:val="00DD0941"/>
    <w:rsid w:val="00DD1E14"/>
    <w:rsid w:val="00DD1F88"/>
    <w:rsid w:val="00DD2965"/>
    <w:rsid w:val="00DD2DA8"/>
    <w:rsid w:val="00DD459F"/>
    <w:rsid w:val="00DD4E0B"/>
    <w:rsid w:val="00DE01F0"/>
    <w:rsid w:val="00DE0AB7"/>
    <w:rsid w:val="00DE2594"/>
    <w:rsid w:val="00DE5029"/>
    <w:rsid w:val="00DE6167"/>
    <w:rsid w:val="00DE7326"/>
    <w:rsid w:val="00DF1708"/>
    <w:rsid w:val="00DF34FC"/>
    <w:rsid w:val="00DF45FA"/>
    <w:rsid w:val="00DF4B5C"/>
    <w:rsid w:val="00DF52B1"/>
    <w:rsid w:val="00DF6E0A"/>
    <w:rsid w:val="00DF7453"/>
    <w:rsid w:val="00E008D8"/>
    <w:rsid w:val="00E02211"/>
    <w:rsid w:val="00E05138"/>
    <w:rsid w:val="00E0623C"/>
    <w:rsid w:val="00E063C6"/>
    <w:rsid w:val="00E06D04"/>
    <w:rsid w:val="00E10262"/>
    <w:rsid w:val="00E131F9"/>
    <w:rsid w:val="00E13247"/>
    <w:rsid w:val="00E13626"/>
    <w:rsid w:val="00E13738"/>
    <w:rsid w:val="00E138CF"/>
    <w:rsid w:val="00E147A0"/>
    <w:rsid w:val="00E1575B"/>
    <w:rsid w:val="00E15B33"/>
    <w:rsid w:val="00E15DC6"/>
    <w:rsid w:val="00E2116C"/>
    <w:rsid w:val="00E212E7"/>
    <w:rsid w:val="00E214FC"/>
    <w:rsid w:val="00E2208F"/>
    <w:rsid w:val="00E226A1"/>
    <w:rsid w:val="00E22B8A"/>
    <w:rsid w:val="00E23114"/>
    <w:rsid w:val="00E23426"/>
    <w:rsid w:val="00E26310"/>
    <w:rsid w:val="00E310F6"/>
    <w:rsid w:val="00E337B6"/>
    <w:rsid w:val="00E41298"/>
    <w:rsid w:val="00E41544"/>
    <w:rsid w:val="00E41E9B"/>
    <w:rsid w:val="00E41F8B"/>
    <w:rsid w:val="00E42703"/>
    <w:rsid w:val="00E43229"/>
    <w:rsid w:val="00E44A34"/>
    <w:rsid w:val="00E4690E"/>
    <w:rsid w:val="00E4710D"/>
    <w:rsid w:val="00E47579"/>
    <w:rsid w:val="00E521BD"/>
    <w:rsid w:val="00E55E50"/>
    <w:rsid w:val="00E619DE"/>
    <w:rsid w:val="00E64F33"/>
    <w:rsid w:val="00E6618D"/>
    <w:rsid w:val="00E66209"/>
    <w:rsid w:val="00E66887"/>
    <w:rsid w:val="00E66B5B"/>
    <w:rsid w:val="00E66F52"/>
    <w:rsid w:val="00E706E8"/>
    <w:rsid w:val="00E7081C"/>
    <w:rsid w:val="00E71DCE"/>
    <w:rsid w:val="00E72046"/>
    <w:rsid w:val="00E72B2D"/>
    <w:rsid w:val="00E75EBD"/>
    <w:rsid w:val="00E777C2"/>
    <w:rsid w:val="00E77E82"/>
    <w:rsid w:val="00E803AC"/>
    <w:rsid w:val="00E8067C"/>
    <w:rsid w:val="00E80C32"/>
    <w:rsid w:val="00E835B6"/>
    <w:rsid w:val="00E84E17"/>
    <w:rsid w:val="00E8595B"/>
    <w:rsid w:val="00E87133"/>
    <w:rsid w:val="00E87806"/>
    <w:rsid w:val="00E9086F"/>
    <w:rsid w:val="00E9150A"/>
    <w:rsid w:val="00E91FDA"/>
    <w:rsid w:val="00E925BB"/>
    <w:rsid w:val="00E92E5B"/>
    <w:rsid w:val="00E93639"/>
    <w:rsid w:val="00E9419B"/>
    <w:rsid w:val="00E950F5"/>
    <w:rsid w:val="00E96CFD"/>
    <w:rsid w:val="00E977D3"/>
    <w:rsid w:val="00E97B40"/>
    <w:rsid w:val="00EA1435"/>
    <w:rsid w:val="00EA1C8C"/>
    <w:rsid w:val="00EA5CF6"/>
    <w:rsid w:val="00EA7268"/>
    <w:rsid w:val="00EA777D"/>
    <w:rsid w:val="00EB0F70"/>
    <w:rsid w:val="00EB32A6"/>
    <w:rsid w:val="00EB332D"/>
    <w:rsid w:val="00EB49E2"/>
    <w:rsid w:val="00EB5A0D"/>
    <w:rsid w:val="00EB6DD7"/>
    <w:rsid w:val="00EB6E46"/>
    <w:rsid w:val="00EB7277"/>
    <w:rsid w:val="00EC04C8"/>
    <w:rsid w:val="00EC069A"/>
    <w:rsid w:val="00EC074F"/>
    <w:rsid w:val="00EC0F8A"/>
    <w:rsid w:val="00EC183B"/>
    <w:rsid w:val="00EC470F"/>
    <w:rsid w:val="00EC479B"/>
    <w:rsid w:val="00EC493E"/>
    <w:rsid w:val="00ED36A5"/>
    <w:rsid w:val="00ED3999"/>
    <w:rsid w:val="00ED3A14"/>
    <w:rsid w:val="00ED3FE3"/>
    <w:rsid w:val="00ED5D5A"/>
    <w:rsid w:val="00ED79C3"/>
    <w:rsid w:val="00ED7D46"/>
    <w:rsid w:val="00ED7E34"/>
    <w:rsid w:val="00EE316D"/>
    <w:rsid w:val="00EE4CBF"/>
    <w:rsid w:val="00EE4D96"/>
    <w:rsid w:val="00EE5466"/>
    <w:rsid w:val="00EE5E4B"/>
    <w:rsid w:val="00EE65AA"/>
    <w:rsid w:val="00EF0316"/>
    <w:rsid w:val="00EF0B68"/>
    <w:rsid w:val="00EF1010"/>
    <w:rsid w:val="00EF1AB9"/>
    <w:rsid w:val="00EF22A0"/>
    <w:rsid w:val="00EF5033"/>
    <w:rsid w:val="00EF54CE"/>
    <w:rsid w:val="00EF66F5"/>
    <w:rsid w:val="00EF6D7D"/>
    <w:rsid w:val="00F004DD"/>
    <w:rsid w:val="00F00FE3"/>
    <w:rsid w:val="00F01529"/>
    <w:rsid w:val="00F01895"/>
    <w:rsid w:val="00F03136"/>
    <w:rsid w:val="00F03530"/>
    <w:rsid w:val="00F05030"/>
    <w:rsid w:val="00F05E73"/>
    <w:rsid w:val="00F06A81"/>
    <w:rsid w:val="00F07CC9"/>
    <w:rsid w:val="00F102FD"/>
    <w:rsid w:val="00F114CD"/>
    <w:rsid w:val="00F1196F"/>
    <w:rsid w:val="00F11CE9"/>
    <w:rsid w:val="00F11F81"/>
    <w:rsid w:val="00F12465"/>
    <w:rsid w:val="00F13AD7"/>
    <w:rsid w:val="00F14417"/>
    <w:rsid w:val="00F14E26"/>
    <w:rsid w:val="00F157AE"/>
    <w:rsid w:val="00F17157"/>
    <w:rsid w:val="00F17311"/>
    <w:rsid w:val="00F21139"/>
    <w:rsid w:val="00F22186"/>
    <w:rsid w:val="00F22B04"/>
    <w:rsid w:val="00F2306A"/>
    <w:rsid w:val="00F24894"/>
    <w:rsid w:val="00F34ABF"/>
    <w:rsid w:val="00F3500A"/>
    <w:rsid w:val="00F3510D"/>
    <w:rsid w:val="00F358A4"/>
    <w:rsid w:val="00F358F0"/>
    <w:rsid w:val="00F35A8E"/>
    <w:rsid w:val="00F35C06"/>
    <w:rsid w:val="00F35E27"/>
    <w:rsid w:val="00F372C6"/>
    <w:rsid w:val="00F37525"/>
    <w:rsid w:val="00F40333"/>
    <w:rsid w:val="00F409F9"/>
    <w:rsid w:val="00F40AB7"/>
    <w:rsid w:val="00F41161"/>
    <w:rsid w:val="00F41C8D"/>
    <w:rsid w:val="00F42104"/>
    <w:rsid w:val="00F42210"/>
    <w:rsid w:val="00F427FF"/>
    <w:rsid w:val="00F43441"/>
    <w:rsid w:val="00F43CDF"/>
    <w:rsid w:val="00F4433F"/>
    <w:rsid w:val="00F446D8"/>
    <w:rsid w:val="00F44DAF"/>
    <w:rsid w:val="00F50828"/>
    <w:rsid w:val="00F50FE8"/>
    <w:rsid w:val="00F53157"/>
    <w:rsid w:val="00F53977"/>
    <w:rsid w:val="00F561C8"/>
    <w:rsid w:val="00F578BB"/>
    <w:rsid w:val="00F57BB1"/>
    <w:rsid w:val="00F602C2"/>
    <w:rsid w:val="00F60C6F"/>
    <w:rsid w:val="00F623A3"/>
    <w:rsid w:val="00F62E27"/>
    <w:rsid w:val="00F63CA2"/>
    <w:rsid w:val="00F647EC"/>
    <w:rsid w:val="00F64CA0"/>
    <w:rsid w:val="00F66425"/>
    <w:rsid w:val="00F664B5"/>
    <w:rsid w:val="00F67CDE"/>
    <w:rsid w:val="00F67E79"/>
    <w:rsid w:val="00F71EFE"/>
    <w:rsid w:val="00F73082"/>
    <w:rsid w:val="00F73E39"/>
    <w:rsid w:val="00F777A5"/>
    <w:rsid w:val="00F77D36"/>
    <w:rsid w:val="00F81912"/>
    <w:rsid w:val="00F82090"/>
    <w:rsid w:val="00F824D7"/>
    <w:rsid w:val="00F82DAA"/>
    <w:rsid w:val="00F82E08"/>
    <w:rsid w:val="00F8337B"/>
    <w:rsid w:val="00F833A1"/>
    <w:rsid w:val="00F84DD3"/>
    <w:rsid w:val="00F8798E"/>
    <w:rsid w:val="00F909D3"/>
    <w:rsid w:val="00F91DA0"/>
    <w:rsid w:val="00F932EC"/>
    <w:rsid w:val="00F947B0"/>
    <w:rsid w:val="00F96A8A"/>
    <w:rsid w:val="00F975D5"/>
    <w:rsid w:val="00FA041F"/>
    <w:rsid w:val="00FA04C4"/>
    <w:rsid w:val="00FA1F9F"/>
    <w:rsid w:val="00FA2235"/>
    <w:rsid w:val="00FA3824"/>
    <w:rsid w:val="00FA532E"/>
    <w:rsid w:val="00FA5615"/>
    <w:rsid w:val="00FA6F72"/>
    <w:rsid w:val="00FB0F32"/>
    <w:rsid w:val="00FB2ACC"/>
    <w:rsid w:val="00FB3E77"/>
    <w:rsid w:val="00FB5160"/>
    <w:rsid w:val="00FB5445"/>
    <w:rsid w:val="00FB54C9"/>
    <w:rsid w:val="00FB55BA"/>
    <w:rsid w:val="00FB633D"/>
    <w:rsid w:val="00FB6AE6"/>
    <w:rsid w:val="00FC0DC3"/>
    <w:rsid w:val="00FC19C7"/>
    <w:rsid w:val="00FC1C5E"/>
    <w:rsid w:val="00FC1D81"/>
    <w:rsid w:val="00FC1E74"/>
    <w:rsid w:val="00FC2771"/>
    <w:rsid w:val="00FC2B0F"/>
    <w:rsid w:val="00FC2D67"/>
    <w:rsid w:val="00FC3CA8"/>
    <w:rsid w:val="00FC7267"/>
    <w:rsid w:val="00FC762A"/>
    <w:rsid w:val="00FC79CF"/>
    <w:rsid w:val="00FD0387"/>
    <w:rsid w:val="00FD1703"/>
    <w:rsid w:val="00FD1C97"/>
    <w:rsid w:val="00FD286A"/>
    <w:rsid w:val="00FD41F8"/>
    <w:rsid w:val="00FE04CF"/>
    <w:rsid w:val="00FE0A92"/>
    <w:rsid w:val="00FE16AC"/>
    <w:rsid w:val="00FE3958"/>
    <w:rsid w:val="00FE6616"/>
    <w:rsid w:val="00FE69C5"/>
    <w:rsid w:val="00FF0315"/>
    <w:rsid w:val="00FF10CB"/>
    <w:rsid w:val="00FF1571"/>
    <w:rsid w:val="00FF1EB8"/>
    <w:rsid w:val="00FF3208"/>
    <w:rsid w:val="00FF35AD"/>
    <w:rsid w:val="00FF3A43"/>
    <w:rsid w:val="00FF5556"/>
    <w:rsid w:val="00FF5CC8"/>
    <w:rsid w:val="00FF6492"/>
    <w:rsid w:val="00FF683F"/>
    <w:rsid w:val="00FF69E9"/>
    <w:rsid w:val="00FF74EC"/>
    <w:rsid w:val="00FF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32AF7"/>
  <w15:docId w15:val="{613AD9BE-8AF1-42CC-9494-604632F3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8B"/>
  </w:style>
  <w:style w:type="paragraph" w:styleId="Heading2">
    <w:name w:val="heading 2"/>
    <w:basedOn w:val="Normal"/>
    <w:next w:val="Normal"/>
    <w:link w:val="Heading2Char"/>
    <w:uiPriority w:val="9"/>
    <w:semiHidden/>
    <w:unhideWhenUsed/>
    <w:qFormat/>
    <w:rsid w:val="003F52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nhideWhenUsed/>
    <w:qFormat/>
    <w:rsid w:val="00A01E99"/>
    <w:pPr>
      <w:keepNext/>
      <w:spacing w:after="0" w:line="240" w:lineRule="auto"/>
      <w:outlineLvl w:val="7"/>
    </w:pPr>
    <w:rPr>
      <w:rFonts w:ascii="Arial" w:eastAsia="Times New Roman" w:hAnsi="Arial" w:cs="Arial"/>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76"/>
    <w:rPr>
      <w:rFonts w:ascii="Tahoma" w:hAnsi="Tahoma" w:cs="Tahoma"/>
      <w:sz w:val="16"/>
      <w:szCs w:val="16"/>
    </w:rPr>
  </w:style>
  <w:style w:type="paragraph" w:styleId="NoSpacing">
    <w:name w:val="No Spacing"/>
    <w:uiPriority w:val="1"/>
    <w:qFormat/>
    <w:rsid w:val="005E6076"/>
    <w:pPr>
      <w:spacing w:after="0" w:line="240" w:lineRule="auto"/>
    </w:pPr>
  </w:style>
  <w:style w:type="paragraph" w:styleId="Header">
    <w:name w:val="header"/>
    <w:basedOn w:val="Normal"/>
    <w:link w:val="HeaderChar"/>
    <w:uiPriority w:val="99"/>
    <w:unhideWhenUsed/>
    <w:rsid w:val="005E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076"/>
  </w:style>
  <w:style w:type="paragraph" w:styleId="Footer">
    <w:name w:val="footer"/>
    <w:basedOn w:val="Normal"/>
    <w:link w:val="FooterChar"/>
    <w:uiPriority w:val="99"/>
    <w:unhideWhenUsed/>
    <w:rsid w:val="005E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076"/>
  </w:style>
  <w:style w:type="table" w:styleId="TableGrid">
    <w:name w:val="Table Grid"/>
    <w:basedOn w:val="TableNormal"/>
    <w:uiPriority w:val="59"/>
    <w:rsid w:val="002D19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49BE"/>
    <w:pPr>
      <w:ind w:left="720"/>
      <w:contextualSpacing/>
    </w:pPr>
  </w:style>
  <w:style w:type="paragraph" w:customStyle="1" w:styleId="xmsonormal">
    <w:name w:val="x_msonormal"/>
    <w:basedOn w:val="Normal"/>
    <w:rsid w:val="00CD21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01E99"/>
    <w:rPr>
      <w:rFonts w:ascii="Arial" w:eastAsia="Times New Roman" w:hAnsi="Arial" w:cs="Arial"/>
      <w:sz w:val="28"/>
      <w:szCs w:val="24"/>
      <w:u w:val="single"/>
    </w:rPr>
  </w:style>
  <w:style w:type="paragraph" w:styleId="BodyText">
    <w:name w:val="Body Text"/>
    <w:basedOn w:val="Normal"/>
    <w:link w:val="BodyTextChar"/>
    <w:semiHidden/>
    <w:unhideWhenUsed/>
    <w:rsid w:val="00A01E99"/>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semiHidden/>
    <w:rsid w:val="00A01E99"/>
    <w:rPr>
      <w:rFonts w:ascii="Arial" w:eastAsia="Times New Roman" w:hAnsi="Arial" w:cs="Arial"/>
      <w:sz w:val="28"/>
      <w:szCs w:val="24"/>
    </w:rPr>
  </w:style>
  <w:style w:type="character" w:customStyle="1" w:styleId="Heading2Char">
    <w:name w:val="Heading 2 Char"/>
    <w:basedOn w:val="DefaultParagraphFont"/>
    <w:link w:val="Heading2"/>
    <w:uiPriority w:val="9"/>
    <w:semiHidden/>
    <w:rsid w:val="003F529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rsid w:val="003F529A"/>
    <w:rPr>
      <w:rFonts w:cs="Times New Roman"/>
      <w:color w:val="0000FF"/>
      <w:u w:val="single"/>
    </w:rPr>
  </w:style>
  <w:style w:type="character" w:styleId="CommentReference">
    <w:name w:val="annotation reference"/>
    <w:basedOn w:val="DefaultParagraphFont"/>
    <w:uiPriority w:val="99"/>
    <w:semiHidden/>
    <w:unhideWhenUsed/>
    <w:rsid w:val="00692531"/>
    <w:rPr>
      <w:sz w:val="16"/>
      <w:szCs w:val="16"/>
    </w:rPr>
  </w:style>
  <w:style w:type="paragraph" w:styleId="CommentText">
    <w:name w:val="annotation text"/>
    <w:basedOn w:val="Normal"/>
    <w:link w:val="CommentTextChar"/>
    <w:uiPriority w:val="99"/>
    <w:semiHidden/>
    <w:unhideWhenUsed/>
    <w:rsid w:val="00692531"/>
    <w:pPr>
      <w:spacing w:line="240" w:lineRule="auto"/>
    </w:pPr>
    <w:rPr>
      <w:sz w:val="20"/>
      <w:szCs w:val="20"/>
    </w:rPr>
  </w:style>
  <w:style w:type="character" w:customStyle="1" w:styleId="CommentTextChar">
    <w:name w:val="Comment Text Char"/>
    <w:basedOn w:val="DefaultParagraphFont"/>
    <w:link w:val="CommentText"/>
    <w:uiPriority w:val="99"/>
    <w:semiHidden/>
    <w:rsid w:val="00692531"/>
    <w:rPr>
      <w:sz w:val="20"/>
      <w:szCs w:val="20"/>
    </w:rPr>
  </w:style>
  <w:style w:type="paragraph" w:styleId="CommentSubject">
    <w:name w:val="annotation subject"/>
    <w:basedOn w:val="CommentText"/>
    <w:next w:val="CommentText"/>
    <w:link w:val="CommentSubjectChar"/>
    <w:uiPriority w:val="99"/>
    <w:semiHidden/>
    <w:unhideWhenUsed/>
    <w:rsid w:val="00692531"/>
    <w:rPr>
      <w:b/>
      <w:bCs/>
    </w:rPr>
  </w:style>
  <w:style w:type="character" w:customStyle="1" w:styleId="CommentSubjectChar">
    <w:name w:val="Comment Subject Char"/>
    <w:basedOn w:val="CommentTextChar"/>
    <w:link w:val="CommentSubject"/>
    <w:uiPriority w:val="99"/>
    <w:semiHidden/>
    <w:rsid w:val="00692531"/>
    <w:rPr>
      <w:b/>
      <w:bCs/>
      <w:sz w:val="20"/>
      <w:szCs w:val="20"/>
    </w:rPr>
  </w:style>
  <w:style w:type="character" w:styleId="FollowedHyperlink">
    <w:name w:val="FollowedHyperlink"/>
    <w:basedOn w:val="DefaultParagraphFont"/>
    <w:uiPriority w:val="99"/>
    <w:semiHidden/>
    <w:unhideWhenUsed/>
    <w:rsid w:val="007A5EC7"/>
    <w:rPr>
      <w:color w:val="800080" w:themeColor="followedHyperlink"/>
      <w:u w:val="single"/>
    </w:rPr>
  </w:style>
  <w:style w:type="paragraph" w:styleId="NormalWeb">
    <w:name w:val="Normal (Web)"/>
    <w:basedOn w:val="Normal"/>
    <w:uiPriority w:val="99"/>
    <w:semiHidden/>
    <w:unhideWhenUsed/>
    <w:rsid w:val="007553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8217">
      <w:bodyDiv w:val="1"/>
      <w:marLeft w:val="0"/>
      <w:marRight w:val="0"/>
      <w:marTop w:val="0"/>
      <w:marBottom w:val="0"/>
      <w:divBdr>
        <w:top w:val="none" w:sz="0" w:space="0" w:color="auto"/>
        <w:left w:val="none" w:sz="0" w:space="0" w:color="auto"/>
        <w:bottom w:val="none" w:sz="0" w:space="0" w:color="auto"/>
        <w:right w:val="none" w:sz="0" w:space="0" w:color="auto"/>
      </w:divBdr>
    </w:div>
    <w:div w:id="156651418">
      <w:bodyDiv w:val="1"/>
      <w:marLeft w:val="0"/>
      <w:marRight w:val="0"/>
      <w:marTop w:val="0"/>
      <w:marBottom w:val="0"/>
      <w:divBdr>
        <w:top w:val="none" w:sz="0" w:space="0" w:color="auto"/>
        <w:left w:val="none" w:sz="0" w:space="0" w:color="auto"/>
        <w:bottom w:val="none" w:sz="0" w:space="0" w:color="auto"/>
        <w:right w:val="none" w:sz="0" w:space="0" w:color="auto"/>
      </w:divBdr>
    </w:div>
    <w:div w:id="307132425">
      <w:bodyDiv w:val="1"/>
      <w:marLeft w:val="0"/>
      <w:marRight w:val="0"/>
      <w:marTop w:val="0"/>
      <w:marBottom w:val="0"/>
      <w:divBdr>
        <w:top w:val="none" w:sz="0" w:space="0" w:color="auto"/>
        <w:left w:val="none" w:sz="0" w:space="0" w:color="auto"/>
        <w:bottom w:val="none" w:sz="0" w:space="0" w:color="auto"/>
        <w:right w:val="none" w:sz="0" w:space="0" w:color="auto"/>
      </w:divBdr>
    </w:div>
    <w:div w:id="430052767">
      <w:bodyDiv w:val="1"/>
      <w:marLeft w:val="0"/>
      <w:marRight w:val="0"/>
      <w:marTop w:val="0"/>
      <w:marBottom w:val="0"/>
      <w:divBdr>
        <w:top w:val="none" w:sz="0" w:space="0" w:color="auto"/>
        <w:left w:val="none" w:sz="0" w:space="0" w:color="auto"/>
        <w:bottom w:val="none" w:sz="0" w:space="0" w:color="auto"/>
        <w:right w:val="none" w:sz="0" w:space="0" w:color="auto"/>
      </w:divBdr>
      <w:divsChild>
        <w:div w:id="36585721">
          <w:marLeft w:val="547"/>
          <w:marRight w:val="0"/>
          <w:marTop w:val="0"/>
          <w:marBottom w:val="0"/>
          <w:divBdr>
            <w:top w:val="none" w:sz="0" w:space="0" w:color="auto"/>
            <w:left w:val="none" w:sz="0" w:space="0" w:color="auto"/>
            <w:bottom w:val="none" w:sz="0" w:space="0" w:color="auto"/>
            <w:right w:val="none" w:sz="0" w:space="0" w:color="auto"/>
          </w:divBdr>
        </w:div>
        <w:div w:id="1012148838">
          <w:marLeft w:val="547"/>
          <w:marRight w:val="0"/>
          <w:marTop w:val="0"/>
          <w:marBottom w:val="0"/>
          <w:divBdr>
            <w:top w:val="none" w:sz="0" w:space="0" w:color="auto"/>
            <w:left w:val="none" w:sz="0" w:space="0" w:color="auto"/>
            <w:bottom w:val="none" w:sz="0" w:space="0" w:color="auto"/>
            <w:right w:val="none" w:sz="0" w:space="0" w:color="auto"/>
          </w:divBdr>
        </w:div>
      </w:divsChild>
    </w:div>
    <w:div w:id="716976868">
      <w:bodyDiv w:val="1"/>
      <w:marLeft w:val="0"/>
      <w:marRight w:val="0"/>
      <w:marTop w:val="0"/>
      <w:marBottom w:val="0"/>
      <w:divBdr>
        <w:top w:val="none" w:sz="0" w:space="0" w:color="auto"/>
        <w:left w:val="none" w:sz="0" w:space="0" w:color="auto"/>
        <w:bottom w:val="none" w:sz="0" w:space="0" w:color="auto"/>
        <w:right w:val="none" w:sz="0" w:space="0" w:color="auto"/>
      </w:divBdr>
    </w:div>
    <w:div w:id="781994295">
      <w:bodyDiv w:val="1"/>
      <w:marLeft w:val="0"/>
      <w:marRight w:val="0"/>
      <w:marTop w:val="0"/>
      <w:marBottom w:val="0"/>
      <w:divBdr>
        <w:top w:val="none" w:sz="0" w:space="0" w:color="auto"/>
        <w:left w:val="none" w:sz="0" w:space="0" w:color="auto"/>
        <w:bottom w:val="none" w:sz="0" w:space="0" w:color="auto"/>
        <w:right w:val="none" w:sz="0" w:space="0" w:color="auto"/>
      </w:divBdr>
    </w:div>
    <w:div w:id="855581582">
      <w:bodyDiv w:val="1"/>
      <w:marLeft w:val="0"/>
      <w:marRight w:val="0"/>
      <w:marTop w:val="0"/>
      <w:marBottom w:val="0"/>
      <w:divBdr>
        <w:top w:val="none" w:sz="0" w:space="0" w:color="auto"/>
        <w:left w:val="none" w:sz="0" w:space="0" w:color="auto"/>
        <w:bottom w:val="none" w:sz="0" w:space="0" w:color="auto"/>
        <w:right w:val="none" w:sz="0" w:space="0" w:color="auto"/>
      </w:divBdr>
    </w:div>
    <w:div w:id="1230995325">
      <w:bodyDiv w:val="1"/>
      <w:marLeft w:val="0"/>
      <w:marRight w:val="0"/>
      <w:marTop w:val="0"/>
      <w:marBottom w:val="0"/>
      <w:divBdr>
        <w:top w:val="none" w:sz="0" w:space="0" w:color="auto"/>
        <w:left w:val="none" w:sz="0" w:space="0" w:color="auto"/>
        <w:bottom w:val="none" w:sz="0" w:space="0" w:color="auto"/>
        <w:right w:val="none" w:sz="0" w:space="0" w:color="auto"/>
      </w:divBdr>
      <w:divsChild>
        <w:div w:id="1081025490">
          <w:marLeft w:val="0"/>
          <w:marRight w:val="0"/>
          <w:marTop w:val="0"/>
          <w:marBottom w:val="0"/>
          <w:divBdr>
            <w:top w:val="none" w:sz="0" w:space="0" w:color="auto"/>
            <w:left w:val="none" w:sz="0" w:space="0" w:color="auto"/>
            <w:bottom w:val="none" w:sz="0" w:space="0" w:color="auto"/>
            <w:right w:val="none" w:sz="0" w:space="0" w:color="auto"/>
          </w:divBdr>
          <w:divsChild>
            <w:div w:id="818577071">
              <w:marLeft w:val="0"/>
              <w:marRight w:val="0"/>
              <w:marTop w:val="0"/>
              <w:marBottom w:val="0"/>
              <w:divBdr>
                <w:top w:val="none" w:sz="0" w:space="0" w:color="auto"/>
                <w:left w:val="none" w:sz="0" w:space="0" w:color="auto"/>
                <w:bottom w:val="none" w:sz="0" w:space="0" w:color="auto"/>
                <w:right w:val="none" w:sz="0" w:space="0" w:color="auto"/>
              </w:divBdr>
              <w:divsChild>
                <w:div w:id="15174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5B87-88C2-4C7F-B39D-834D67C8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Helena.Kearney</dc:creator>
  <cp:lastModifiedBy>Ailish McDaid</cp:lastModifiedBy>
  <cp:revision>4</cp:revision>
  <cp:lastPrinted>2015-01-13T16:11:00Z</cp:lastPrinted>
  <dcterms:created xsi:type="dcterms:W3CDTF">2023-10-26T15:22:00Z</dcterms:created>
  <dcterms:modified xsi:type="dcterms:W3CDTF">2023-11-05T14:51:00Z</dcterms:modified>
</cp:coreProperties>
</file>